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48" w:rsidRPr="009C073F" w:rsidRDefault="00677148" w:rsidP="009F4444">
      <w:pPr>
        <w:pStyle w:val="a5"/>
        <w:spacing w:line="240" w:lineRule="auto"/>
        <w:rPr>
          <w:rFonts w:ascii="Times New Roman" w:hAnsi="Times New Roman"/>
          <w:i w:val="0"/>
          <w:color w:val="000000"/>
          <w:sz w:val="20"/>
          <w:szCs w:val="20"/>
        </w:rPr>
      </w:pPr>
    </w:p>
    <w:p w:rsidR="009F4444" w:rsidRPr="009C073F" w:rsidRDefault="00F74891" w:rsidP="00C34602">
      <w:pPr>
        <w:pStyle w:val="a5"/>
        <w:spacing w:line="240" w:lineRule="auto"/>
        <w:rPr>
          <w:rFonts w:ascii="Times New Roman" w:hAnsi="Times New Roman"/>
          <w:i w:val="0"/>
          <w:color w:val="000000"/>
          <w:sz w:val="20"/>
          <w:szCs w:val="20"/>
        </w:rPr>
      </w:pPr>
      <w:r w:rsidRPr="009C073F">
        <w:rPr>
          <w:rFonts w:ascii="Times New Roman" w:hAnsi="Times New Roman"/>
          <w:i w:val="0"/>
          <w:color w:val="000000"/>
          <w:sz w:val="20"/>
          <w:szCs w:val="20"/>
        </w:rPr>
        <w:t>Руденко</w:t>
      </w:r>
      <w:r w:rsidR="00024D7E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 В.И.</w:t>
      </w:r>
      <w:r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, </w:t>
      </w:r>
      <w:proofErr w:type="spellStart"/>
      <w:r w:rsidR="00792B86" w:rsidRPr="009C073F">
        <w:rPr>
          <w:rFonts w:ascii="Times New Roman" w:hAnsi="Times New Roman"/>
          <w:i w:val="0"/>
          <w:color w:val="000000"/>
          <w:sz w:val="20"/>
          <w:szCs w:val="20"/>
        </w:rPr>
        <w:t>Демидко</w:t>
      </w:r>
      <w:proofErr w:type="spellEnd"/>
      <w:r w:rsidR="00024D7E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 Ю.Л.</w:t>
      </w:r>
      <w:r w:rsidR="00792B86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, </w:t>
      </w:r>
      <w:r w:rsidR="00024D7E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Амосов А.В., </w:t>
      </w:r>
      <w:r w:rsidR="009F4444" w:rsidRPr="009C073F">
        <w:rPr>
          <w:rFonts w:ascii="Times New Roman" w:hAnsi="Times New Roman"/>
          <w:i w:val="0"/>
          <w:color w:val="000000"/>
          <w:sz w:val="20"/>
          <w:szCs w:val="20"/>
        </w:rPr>
        <w:t>Григорян</w:t>
      </w:r>
      <w:r w:rsidR="00024D7E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 В.А.</w:t>
      </w:r>
      <w:r w:rsidR="009F4444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, </w:t>
      </w:r>
      <w:proofErr w:type="spellStart"/>
      <w:r w:rsidR="00C34602" w:rsidRPr="009C073F">
        <w:rPr>
          <w:rFonts w:ascii="Times New Roman" w:hAnsi="Times New Roman"/>
          <w:i w:val="0"/>
          <w:color w:val="000000"/>
          <w:sz w:val="20"/>
          <w:szCs w:val="20"/>
        </w:rPr>
        <w:t>Демидко</w:t>
      </w:r>
      <w:proofErr w:type="spellEnd"/>
      <w:r w:rsidR="00C34602" w:rsidRPr="009C073F">
        <w:rPr>
          <w:rFonts w:ascii="Times New Roman" w:hAnsi="Times New Roman"/>
          <w:i w:val="0"/>
          <w:color w:val="000000"/>
          <w:sz w:val="20"/>
          <w:szCs w:val="20"/>
        </w:rPr>
        <w:t xml:space="preserve"> Л.С.</w:t>
      </w:r>
    </w:p>
    <w:p w:rsidR="00D5642D" w:rsidRPr="009C073F" w:rsidRDefault="00792B86" w:rsidP="00D5642D">
      <w:pPr>
        <w:pStyle w:val="1"/>
        <w:rPr>
          <w:rFonts w:eastAsia="TimesNewRomanPSMT"/>
          <w:sz w:val="20"/>
          <w:szCs w:val="20"/>
        </w:rPr>
      </w:pPr>
      <w:r w:rsidRPr="009C073F">
        <w:rPr>
          <w:rFonts w:eastAsia="TimesNewRomanPSMT"/>
          <w:sz w:val="20"/>
          <w:szCs w:val="20"/>
        </w:rPr>
        <w:t>Клиническое значение</w:t>
      </w:r>
      <w:r w:rsidR="00D5642D" w:rsidRPr="009C073F">
        <w:rPr>
          <w:rFonts w:eastAsia="TimesNewRomanPSMT"/>
          <w:sz w:val="20"/>
          <w:szCs w:val="20"/>
        </w:rPr>
        <w:t xml:space="preserve"> применения препарата </w:t>
      </w:r>
      <w:r w:rsidR="00024D7E" w:rsidRPr="009C073F">
        <w:rPr>
          <w:rFonts w:eastAsia="TimesNewRomanPSMT"/>
          <w:sz w:val="20"/>
          <w:szCs w:val="20"/>
        </w:rPr>
        <w:t>«</w:t>
      </w:r>
      <w:proofErr w:type="spellStart"/>
      <w:r w:rsidRPr="009C073F">
        <w:rPr>
          <w:rFonts w:eastAsia="TimesNewRomanPSMT"/>
          <w:sz w:val="20"/>
          <w:szCs w:val="20"/>
        </w:rPr>
        <w:t>Канефрон</w:t>
      </w:r>
      <w:proofErr w:type="spellEnd"/>
      <w:r w:rsidRPr="009C073F">
        <w:rPr>
          <w:rFonts w:eastAsia="TimesNewRomanPSMT"/>
          <w:sz w:val="20"/>
          <w:szCs w:val="20"/>
        </w:rPr>
        <w:t xml:space="preserve"> Н</w:t>
      </w:r>
      <w:r w:rsidR="00024D7E" w:rsidRPr="009C073F">
        <w:rPr>
          <w:rFonts w:eastAsia="TimesNewRomanPSMT"/>
          <w:sz w:val="20"/>
          <w:szCs w:val="20"/>
        </w:rPr>
        <w:t xml:space="preserve">»  </w:t>
      </w:r>
      <w:r w:rsidR="00B45A30" w:rsidRPr="009C073F">
        <w:rPr>
          <w:rFonts w:eastAsia="TimesNewRomanPSMT"/>
          <w:sz w:val="20"/>
          <w:szCs w:val="20"/>
        </w:rPr>
        <w:t>у больных мочекаменной болезнью</w:t>
      </w:r>
    </w:p>
    <w:p w:rsidR="00D5642D" w:rsidRPr="009C073F" w:rsidRDefault="00D5642D" w:rsidP="00D5642D">
      <w:pPr>
        <w:rPr>
          <w:rFonts w:ascii="Times New Roman" w:hAnsi="Times New Roman" w:cs="Times New Roman"/>
          <w:sz w:val="20"/>
          <w:szCs w:val="20"/>
        </w:rPr>
      </w:pPr>
    </w:p>
    <w:p w:rsidR="009F4444" w:rsidRPr="009C073F" w:rsidRDefault="009F4444" w:rsidP="009F4444">
      <w:pPr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¹</w:t>
      </w:r>
      <w:r w:rsidR="001C42C0" w:rsidRPr="009C073F">
        <w:rPr>
          <w:rFonts w:ascii="Times New Roman" w:hAnsi="Times New Roman"/>
          <w:sz w:val="20"/>
          <w:szCs w:val="20"/>
        </w:rPr>
        <w:t>Институт</w:t>
      </w:r>
      <w:r w:rsidR="00792B86" w:rsidRPr="009C073F">
        <w:rPr>
          <w:rFonts w:ascii="Times New Roman" w:hAnsi="Times New Roman"/>
          <w:sz w:val="20"/>
          <w:szCs w:val="20"/>
        </w:rPr>
        <w:t xml:space="preserve"> урологии и репродуктивного здоровья человека</w:t>
      </w:r>
      <w:r w:rsidR="001F28BD" w:rsidRPr="009C073F">
        <w:rPr>
          <w:rFonts w:ascii="Times New Roman" w:hAnsi="Times New Roman"/>
          <w:sz w:val="20"/>
          <w:szCs w:val="20"/>
        </w:rPr>
        <w:t xml:space="preserve">  </w:t>
      </w:r>
      <w:r w:rsidRPr="009C073F">
        <w:rPr>
          <w:rFonts w:ascii="Times New Roman" w:hAnsi="Times New Roman"/>
          <w:sz w:val="20"/>
          <w:szCs w:val="20"/>
        </w:rPr>
        <w:t xml:space="preserve">ФГАОУ </w:t>
      </w:r>
      <w:proofErr w:type="gramStart"/>
      <w:r w:rsidRPr="009C073F">
        <w:rPr>
          <w:rFonts w:ascii="Times New Roman" w:hAnsi="Times New Roman"/>
          <w:sz w:val="20"/>
          <w:szCs w:val="20"/>
        </w:rPr>
        <w:t>ВО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«Первый МГМУ им. И. М. Сеченова» Минздрава России (Сеченовский университет), Москва</w:t>
      </w:r>
    </w:p>
    <w:p w:rsidR="009F4444" w:rsidRPr="009C073F" w:rsidRDefault="009F4444" w:rsidP="00D5642D">
      <w:pPr>
        <w:rPr>
          <w:rFonts w:ascii="Times New Roman" w:hAnsi="Times New Roman" w:cs="Times New Roman"/>
          <w:sz w:val="20"/>
          <w:szCs w:val="20"/>
        </w:rPr>
      </w:pPr>
    </w:p>
    <w:p w:rsidR="00703AD0" w:rsidRPr="009C073F" w:rsidRDefault="00703AD0" w:rsidP="00703AD0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>Актуальность.</w:t>
      </w:r>
      <w:r w:rsidRPr="009C073F">
        <w:rPr>
          <w:rFonts w:ascii="Times New Roman" w:hAnsi="Times New Roman"/>
          <w:sz w:val="20"/>
          <w:szCs w:val="20"/>
        </w:rPr>
        <w:t xml:space="preserve"> </w:t>
      </w:r>
      <w:r w:rsidRPr="009C073F">
        <w:rPr>
          <w:rFonts w:ascii="Times New Roman" w:hAnsi="Times New Roman" w:cs="Times New Roman"/>
          <w:sz w:val="20"/>
          <w:szCs w:val="20"/>
        </w:rPr>
        <w:t xml:space="preserve">Препарат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Pr="009C073F">
        <w:rPr>
          <w:rFonts w:ascii="Times New Roman" w:hAnsi="Times New Roman" w:cs="Times New Roman"/>
          <w:sz w:val="20"/>
          <w:szCs w:val="20"/>
        </w:rPr>
        <w:t xml:space="preserve"> представляет собой комбинацию экстрактов золототысячника, любистка и розмарина. Для урологической практики особенно важны умеренные спазмолитический, противовоспалительный, мочегонный, а также антимикробный</w:t>
      </w:r>
      <w:r w:rsidR="00C819AD" w:rsidRPr="009C073F">
        <w:rPr>
          <w:rFonts w:ascii="Times New Roman" w:hAnsi="Times New Roman" w:cs="Times New Roman"/>
          <w:sz w:val="20"/>
          <w:szCs w:val="20"/>
        </w:rPr>
        <w:t xml:space="preserve"> эффекты</w:t>
      </w:r>
      <w:r w:rsidRPr="009C073F">
        <w:rPr>
          <w:rFonts w:ascii="Times New Roman" w:hAnsi="Times New Roman" w:cs="Times New Roman"/>
          <w:sz w:val="20"/>
          <w:szCs w:val="20"/>
        </w:rPr>
        <w:t xml:space="preserve">. </w:t>
      </w:r>
      <w:r w:rsidRPr="009C073F">
        <w:rPr>
          <w:rFonts w:ascii="Times New Roman" w:hAnsi="Times New Roman"/>
          <w:sz w:val="20"/>
          <w:szCs w:val="20"/>
        </w:rPr>
        <w:t>Оптимальное сочетание компонентов, созданных на основе растительного сырья</w:t>
      </w:r>
      <w:r w:rsidR="00093579" w:rsidRPr="009C073F">
        <w:rPr>
          <w:rFonts w:ascii="Times New Roman" w:hAnsi="Times New Roman"/>
          <w:sz w:val="20"/>
          <w:szCs w:val="20"/>
        </w:rPr>
        <w:t>,</w:t>
      </w:r>
      <w:r w:rsidRPr="009C073F">
        <w:rPr>
          <w:rFonts w:ascii="Times New Roman" w:hAnsi="Times New Roman"/>
          <w:sz w:val="20"/>
          <w:szCs w:val="20"/>
        </w:rPr>
        <w:t xml:space="preserve"> позволяет применять их </w:t>
      </w:r>
      <w:proofErr w:type="spellStart"/>
      <w:r w:rsidRPr="009C073F">
        <w:rPr>
          <w:rFonts w:ascii="Times New Roman" w:hAnsi="Times New Roman"/>
          <w:sz w:val="20"/>
          <w:szCs w:val="20"/>
        </w:rPr>
        <w:t>синергичн</w:t>
      </w:r>
      <w:r w:rsidR="00C819AD" w:rsidRPr="009C073F">
        <w:rPr>
          <w:rFonts w:ascii="Times New Roman" w:hAnsi="Times New Roman"/>
          <w:sz w:val="20"/>
          <w:szCs w:val="20"/>
        </w:rPr>
        <w:t>ое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</w:t>
      </w:r>
      <w:r w:rsidR="00C819AD" w:rsidRPr="009C073F">
        <w:rPr>
          <w:rFonts w:ascii="Times New Roman" w:hAnsi="Times New Roman"/>
          <w:sz w:val="20"/>
          <w:szCs w:val="20"/>
        </w:rPr>
        <w:t>действие</w:t>
      </w:r>
      <w:r w:rsidRPr="009C073F">
        <w:rPr>
          <w:rFonts w:ascii="Times New Roman" w:hAnsi="Times New Roman"/>
          <w:sz w:val="20"/>
          <w:szCs w:val="20"/>
        </w:rPr>
        <w:t xml:space="preserve"> для профилактики рецидива МКБ.</w:t>
      </w:r>
    </w:p>
    <w:p w:rsidR="00703AD0" w:rsidRPr="009C073F" w:rsidRDefault="00703AD0" w:rsidP="00703AD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Цель: 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уточнить клиническую эффективность применения </w:t>
      </w:r>
      <w:r w:rsidR="00792B86" w:rsidRPr="009C073F">
        <w:rPr>
          <w:rFonts w:ascii="Times New Roman" w:hAnsi="Times New Roman"/>
          <w:color w:val="000000"/>
          <w:sz w:val="20"/>
          <w:szCs w:val="20"/>
        </w:rPr>
        <w:t>Канефрон Н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у больных МКБ после оперативного лечения, а также динамику диуреза и экскреции кальция.</w:t>
      </w:r>
    </w:p>
    <w:p w:rsidR="00703AD0" w:rsidRPr="009C073F" w:rsidRDefault="00703AD0" w:rsidP="00703AD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Материалы и методы: </w:t>
      </w:r>
      <w:r w:rsidRPr="009C073F">
        <w:rPr>
          <w:rFonts w:ascii="Times New Roman" w:hAnsi="Times New Roman"/>
          <w:sz w:val="20"/>
          <w:szCs w:val="20"/>
        </w:rPr>
        <w:t>И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сследована динамика диуреза и экскреции кальция у 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>86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больных МКБ, которым было проведено оперативное лечение. После </w:t>
      </w:r>
      <w:r w:rsidR="001E253A" w:rsidRPr="009C073F">
        <w:rPr>
          <w:rFonts w:ascii="Times New Roman" w:hAnsi="Times New Roman"/>
          <w:color w:val="000000"/>
          <w:sz w:val="20"/>
          <w:szCs w:val="20"/>
        </w:rPr>
        <w:t xml:space="preserve">КУЛТ, ЧНЛТ, ДЛТ в послеоперационном периоде </w:t>
      </w:r>
      <w:r w:rsidR="0066681D" w:rsidRPr="009C073F">
        <w:rPr>
          <w:rFonts w:ascii="Times New Roman" w:hAnsi="Times New Roman"/>
          <w:color w:val="000000"/>
          <w:sz w:val="20"/>
          <w:szCs w:val="20"/>
        </w:rPr>
        <w:t xml:space="preserve">пациентам назначено лечение с целью профилактики рецидива камнеобразования, в том числе растительный препарат </w:t>
      </w:r>
      <w:r w:rsidR="00792B86" w:rsidRPr="009C073F">
        <w:rPr>
          <w:rFonts w:ascii="Times New Roman" w:hAnsi="Times New Roman"/>
          <w:color w:val="000000"/>
          <w:sz w:val="20"/>
          <w:szCs w:val="20"/>
        </w:rPr>
        <w:t>Канефрон Н</w:t>
      </w:r>
      <w:r w:rsidR="0066681D" w:rsidRPr="009C073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A60898" w:rsidRPr="009C073F" w:rsidRDefault="00703AD0" w:rsidP="00A6089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/>
          <w:b/>
        </w:rPr>
        <w:t xml:space="preserve">Результаты. </w:t>
      </w:r>
      <w:r w:rsidR="00A60898" w:rsidRPr="009C073F">
        <w:rPr>
          <w:rFonts w:ascii="Times New Roman" w:hAnsi="Times New Roman" w:cs="Times New Roman"/>
        </w:rPr>
        <w:t xml:space="preserve">Исходно во всех группах была выявлена отрицательная корреляция между суточным диурезом и экскрецией кальция. При контрольном исследовании пациентов, получавших </w:t>
      </w:r>
      <w:r w:rsidR="00792B86" w:rsidRPr="009C073F">
        <w:rPr>
          <w:rFonts w:ascii="Times New Roman" w:hAnsi="Times New Roman" w:cs="Times New Roman"/>
        </w:rPr>
        <w:t>Канефрон Н</w:t>
      </w:r>
      <w:r w:rsidR="00A60898" w:rsidRPr="009C073F">
        <w:rPr>
          <w:rFonts w:ascii="Times New Roman" w:hAnsi="Times New Roman" w:cs="Times New Roman"/>
        </w:rPr>
        <w:t xml:space="preserve"> и другие </w:t>
      </w:r>
      <w:r w:rsidR="00A60898" w:rsidRPr="009C073F">
        <w:rPr>
          <w:rFonts w:ascii="Times New Roman" w:hAnsi="Times New Roman" w:cs="Times New Roman"/>
        </w:rPr>
        <w:lastRenderedPageBreak/>
        <w:t>виды лечения, выявлена положительная корреляция между суточным диурезом и экскрецией кальция.</w:t>
      </w:r>
    </w:p>
    <w:p w:rsidR="00A60898" w:rsidRPr="009C073F" w:rsidRDefault="00A60898" w:rsidP="00A60898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Среднее время наблюдения за пациентами составило </w:t>
      </w:r>
      <w:r w:rsidR="000C7898" w:rsidRPr="009C073F">
        <w:rPr>
          <w:rFonts w:ascii="Times New Roman" w:hAnsi="Times New Roman"/>
          <w:sz w:val="20"/>
          <w:szCs w:val="20"/>
        </w:rPr>
        <w:t>227</w:t>
      </w:r>
      <w:r w:rsidRPr="009C073F">
        <w:rPr>
          <w:rFonts w:ascii="Times New Roman" w:hAnsi="Times New Roman"/>
          <w:sz w:val="20"/>
          <w:szCs w:val="20"/>
        </w:rPr>
        <w:t xml:space="preserve"> дней. </w:t>
      </w:r>
      <w:r w:rsidR="002B2E90" w:rsidRPr="009C073F">
        <w:rPr>
          <w:rFonts w:ascii="Times New Roman" w:hAnsi="Times New Roman" w:cs="Times New Roman"/>
          <w:sz w:val="20"/>
          <w:szCs w:val="20"/>
        </w:rPr>
        <w:t xml:space="preserve">За этот срок среди пациентов, получавших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="002B2E90" w:rsidRPr="009C073F">
        <w:rPr>
          <w:rFonts w:ascii="Times New Roman" w:hAnsi="Times New Roman" w:cs="Times New Roman"/>
          <w:sz w:val="20"/>
          <w:szCs w:val="20"/>
        </w:rPr>
        <w:t xml:space="preserve">, рецидив был выявлен у 1 пациента. </w:t>
      </w:r>
      <w:r w:rsidRPr="009C073F">
        <w:rPr>
          <w:rFonts w:ascii="Times New Roman" w:hAnsi="Times New Roman" w:cs="Times New Roman"/>
          <w:sz w:val="20"/>
          <w:szCs w:val="20"/>
        </w:rPr>
        <w:t>Среди пациентов, которые получали другие виды лечения у 4, а среди пациентов, не получавших лечения у 5</w:t>
      </w:r>
      <w:r w:rsidRPr="009C073F">
        <w:rPr>
          <w:rFonts w:ascii="Times New Roman" w:hAnsi="Times New Roman"/>
          <w:sz w:val="20"/>
          <w:szCs w:val="20"/>
        </w:rPr>
        <w:t>.</w:t>
      </w:r>
    </w:p>
    <w:p w:rsidR="00A60898" w:rsidRPr="009C073F" w:rsidRDefault="00703AD0" w:rsidP="00A60898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Заключение: </w:t>
      </w:r>
      <w:r w:rsidR="00A60898" w:rsidRPr="009C073F">
        <w:rPr>
          <w:rFonts w:ascii="Times New Roman" w:hAnsi="Times New Roman"/>
          <w:sz w:val="20"/>
          <w:szCs w:val="20"/>
        </w:rPr>
        <w:t xml:space="preserve">У пациентов с МКБ после оперативного лечения сохраняются условия для возникновения рецидива камнеобразования. Это выражается в отрицательной корреляции между суточным диурезом и экскрецией кальция. На фоне лечения у больных МКБ отмечена положительная корреляция между диурезом и экскрецией кальция. Применение средств, воздействующих на патогенез камнеобразования, и препарата на растительной основе </w:t>
      </w:r>
      <w:r w:rsidR="00792B86" w:rsidRPr="009C073F">
        <w:rPr>
          <w:rFonts w:ascii="Times New Roman" w:hAnsi="Times New Roman"/>
          <w:sz w:val="20"/>
          <w:szCs w:val="20"/>
        </w:rPr>
        <w:t>Канефрон Н</w:t>
      </w:r>
      <w:r w:rsidR="00A60898" w:rsidRPr="009C073F">
        <w:rPr>
          <w:rFonts w:ascii="Times New Roman" w:hAnsi="Times New Roman"/>
          <w:sz w:val="20"/>
          <w:szCs w:val="20"/>
        </w:rPr>
        <w:t xml:space="preserve"> позволяют получить сопоставимые результаты параметров и соотношения диуреза и экскреции кальция.</w:t>
      </w:r>
    </w:p>
    <w:p w:rsidR="000D5D2E" w:rsidRPr="009C073F" w:rsidRDefault="000D5D2E" w:rsidP="00703AD0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703AD0" w:rsidRPr="009C073F" w:rsidRDefault="00703AD0" w:rsidP="00703AD0">
      <w:pPr>
        <w:spacing w:line="360" w:lineRule="auto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Ключевые слова: </w:t>
      </w:r>
      <w:r w:rsidRPr="009C073F">
        <w:rPr>
          <w:rFonts w:ascii="Times New Roman" w:hAnsi="Times New Roman"/>
          <w:sz w:val="20"/>
          <w:szCs w:val="20"/>
        </w:rPr>
        <w:t xml:space="preserve">мочекаменная болезнь, экскреция кальция, фитотерапия, </w:t>
      </w:r>
      <w:r w:rsidR="00792B86" w:rsidRPr="009C073F">
        <w:rPr>
          <w:rFonts w:ascii="Times New Roman" w:hAnsi="Times New Roman"/>
          <w:sz w:val="20"/>
          <w:szCs w:val="20"/>
        </w:rPr>
        <w:t>Канефрон Н</w:t>
      </w:r>
    </w:p>
    <w:p w:rsidR="0030584A" w:rsidRPr="009C073F" w:rsidRDefault="0030584A">
      <w:pPr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br w:type="page"/>
      </w:r>
    </w:p>
    <w:p w:rsidR="00C90B8A" w:rsidRPr="009C073F" w:rsidRDefault="00EE47F3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lastRenderedPageBreak/>
        <w:t xml:space="preserve">Актуальность. </w:t>
      </w:r>
      <w:r w:rsidR="00B2246C" w:rsidRPr="009C073F">
        <w:rPr>
          <w:rFonts w:ascii="Times New Roman" w:hAnsi="Times New Roman"/>
          <w:sz w:val="20"/>
          <w:szCs w:val="20"/>
        </w:rPr>
        <w:t xml:space="preserve">Применение препаратов на растительной основе занимает значимое место в </w:t>
      </w:r>
      <w:r w:rsidR="00C819AD" w:rsidRPr="009C073F">
        <w:rPr>
          <w:rFonts w:ascii="Times New Roman" w:hAnsi="Times New Roman"/>
          <w:sz w:val="20"/>
          <w:szCs w:val="20"/>
        </w:rPr>
        <w:t>профилактике</w:t>
      </w:r>
      <w:r w:rsidR="00B2246C" w:rsidRPr="009C073F">
        <w:rPr>
          <w:rFonts w:ascii="Times New Roman" w:hAnsi="Times New Roman"/>
          <w:sz w:val="20"/>
          <w:szCs w:val="20"/>
        </w:rPr>
        <w:t xml:space="preserve"> мочекаменной болезни.</w:t>
      </w:r>
      <w:r w:rsidR="00C41A7C" w:rsidRPr="009C073F">
        <w:rPr>
          <w:rFonts w:ascii="Times New Roman" w:hAnsi="Times New Roman"/>
          <w:sz w:val="20"/>
          <w:szCs w:val="20"/>
        </w:rPr>
        <w:t xml:space="preserve"> </w:t>
      </w:r>
    </w:p>
    <w:p w:rsidR="00C90B8A" w:rsidRPr="009C073F" w:rsidRDefault="00443C05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>Фитопрепараты возможно принимать длительное время</w:t>
      </w:r>
      <w:r w:rsidR="001E253A" w:rsidRPr="009C073F">
        <w:rPr>
          <w:rFonts w:ascii="Times New Roman" w:eastAsia="TimesNewRomanPSMT" w:hAnsi="Times New Roman" w:cs="Times New Roman"/>
          <w:sz w:val="20"/>
          <w:szCs w:val="20"/>
        </w:rPr>
        <w:t>, так как о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ни обладают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минимальн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ым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количество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м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побочных 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эффектов</w:t>
      </w:r>
      <w:r w:rsidR="00455B16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848501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455B1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Kas17 \l 1049 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455B16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(Kasote D.M., 2017)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455B16" w:rsidRPr="009C073F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848502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455B1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Sad17 \l 1049 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455B16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(Sadki C., 2017)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455B16" w:rsidRPr="009C073F">
        <w:rPr>
          <w:rFonts w:ascii="Times New Roman" w:eastAsia="TimesNewRomanPSMT" w:hAnsi="Times New Roman" w:cs="Times New Roman"/>
          <w:sz w:val="20"/>
          <w:szCs w:val="20"/>
        </w:rPr>
        <w:t>,</w:t>
      </w:r>
      <w:r w:rsidR="00817681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3467219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817681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Яро13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817681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(Яровой С. К., 2013)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817681" w:rsidRPr="009C073F">
        <w:rPr>
          <w:rFonts w:ascii="Times New Roman" w:eastAsia="TimesNewRomanPSMT" w:hAnsi="Times New Roman" w:cs="Times New Roman"/>
          <w:sz w:val="20"/>
          <w:szCs w:val="20"/>
        </w:rPr>
        <w:t>,</w:t>
      </w:r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749752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B57C1D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Про03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B57C1D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(Пронченко Г. Е. , 2003)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>.</w:t>
      </w:r>
    </w:p>
    <w:p w:rsidR="00443C05" w:rsidRPr="009C073F" w:rsidRDefault="00672DEE" w:rsidP="00443C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Вместе с тем сохраняется эффект 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>синергизма, то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есть способность усиления действия 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>одного препарата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другим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749753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B57C1D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Про03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B57C1D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(Пронченко Г. Е. , 2003)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На этом явлении основано составление фитосборов и многокомпонентных </w:t>
      </w:r>
      <w:r w:rsidR="00C819AD" w:rsidRPr="009C073F">
        <w:rPr>
          <w:rFonts w:ascii="Times New Roman" w:eastAsia="TimesNewRomanPSMT" w:hAnsi="Times New Roman" w:cs="Times New Roman"/>
          <w:sz w:val="20"/>
          <w:szCs w:val="20"/>
        </w:rPr>
        <w:t>препаратов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из растительного сырья. Наиболее удачные комбинации находят свое отражение в официн</w:t>
      </w:r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альных средствах, представителем которых является препарат </w:t>
      </w:r>
      <w:r w:rsidR="00792B86" w:rsidRPr="009C073F">
        <w:rPr>
          <w:rFonts w:ascii="Times New Roman" w:eastAsia="TimesNewRomanPSMT" w:hAnsi="Times New Roman" w:cs="Times New Roman"/>
          <w:sz w:val="20"/>
          <w:szCs w:val="20"/>
        </w:rPr>
        <w:t>Канефрон Н</w:t>
      </w:r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r w:rsidR="00443C05" w:rsidRPr="009C073F">
        <w:rPr>
          <w:rFonts w:ascii="Times New Roman" w:hAnsi="Times New Roman" w:cs="Times New Roman"/>
          <w:sz w:val="20"/>
          <w:szCs w:val="20"/>
        </w:rPr>
        <w:t xml:space="preserve">выпускаемый компанией </w:t>
      </w:r>
      <w:proofErr w:type="spellStart"/>
      <w:r w:rsidR="00443C05" w:rsidRPr="009C073F">
        <w:rPr>
          <w:rFonts w:ascii="Times New Roman" w:hAnsi="Times New Roman" w:cs="Times New Roman"/>
          <w:sz w:val="20"/>
          <w:szCs w:val="20"/>
        </w:rPr>
        <w:t>Bionorica</w:t>
      </w:r>
      <w:proofErr w:type="spellEnd"/>
      <w:r w:rsidR="00443C05" w:rsidRPr="009C073F">
        <w:rPr>
          <w:rFonts w:ascii="Times New Roman" w:hAnsi="Times New Roman" w:cs="Times New Roman"/>
          <w:sz w:val="20"/>
          <w:szCs w:val="20"/>
        </w:rPr>
        <w:t xml:space="preserve"> AG (Германия) в виде двух лекарственных форм (драже и раствор для приема внутрь). </w:t>
      </w:r>
    </w:p>
    <w:p w:rsidR="00443C05" w:rsidRPr="009C073F" w:rsidRDefault="00443C05" w:rsidP="00443C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 xml:space="preserve">Препарат представляет собой комбинацию экстрактов золототысячника, любистка и розмарина. Данные лекарственные травы обладают рядом фармакологических эффектов, среди которых для урологической практики особенно важны умеренные спазмолитический, противовоспалительный, мочегонный, а также антимикробный. </w:t>
      </w:r>
    </w:p>
    <w:p w:rsidR="00443C05" w:rsidRPr="009C073F" w:rsidRDefault="00CA300A" w:rsidP="00443C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 xml:space="preserve">Фармакологическое действие </w:t>
      </w:r>
      <w:r w:rsidR="00C819AD" w:rsidRPr="009C073F">
        <w:rPr>
          <w:rFonts w:ascii="Times New Roman" w:hAnsi="Times New Roman" w:cs="Times New Roman"/>
          <w:sz w:val="20"/>
          <w:szCs w:val="20"/>
        </w:rPr>
        <w:t xml:space="preserve">препарата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Pr="009C073F">
        <w:rPr>
          <w:rFonts w:ascii="Times New Roman" w:hAnsi="Times New Roman" w:cs="Times New Roman"/>
          <w:sz w:val="20"/>
          <w:szCs w:val="20"/>
        </w:rPr>
        <w:t xml:space="preserve"> обусловлено биологически активными веществами растительных компонентов: фенолкарбоновыми кислотами (</w:t>
      </w:r>
      <w:proofErr w:type="gramStart"/>
      <w:r w:rsidRPr="009C073F">
        <w:rPr>
          <w:rFonts w:ascii="Times New Roman" w:hAnsi="Times New Roman" w:cs="Times New Roman"/>
          <w:sz w:val="20"/>
          <w:szCs w:val="20"/>
        </w:rPr>
        <w:t>кофеиновая</w:t>
      </w:r>
      <w:proofErr w:type="gramEnd"/>
      <w:r w:rsidRPr="009C073F">
        <w:rPr>
          <w:rFonts w:ascii="Times New Roman" w:hAnsi="Times New Roman" w:cs="Times New Roman"/>
          <w:sz w:val="20"/>
          <w:szCs w:val="20"/>
        </w:rPr>
        <w:t xml:space="preserve">, бензойная, хлорогенная, феруленовая и др.), фталидами (лигастикумлактон, лигастилид), секоиридоидами (генциопикрин, центаурин, эритроцентаурин, др.), флавоноидами (диосмин, непетин, непитрин, кемпферол, др.) и эфирными маслами (камфора, 1,8-цинеол, а-пинен, борнеол, др.). </w:t>
      </w:r>
      <w:r w:rsidR="00443C05" w:rsidRPr="009C073F">
        <w:rPr>
          <w:rFonts w:ascii="Times New Roman" w:hAnsi="Times New Roman" w:cs="Times New Roman"/>
          <w:sz w:val="20"/>
          <w:szCs w:val="20"/>
        </w:rPr>
        <w:t xml:space="preserve">Механизм развития фармакологических эффектов связывают с осмотическими свойствами фенольных соединений (мягкое мочегонное действие), повышением кровоснабжения почечных сосудов под влиянием эфирного масла, прямым воздействием фенольных соединений на бактериальную клетку и их влиянием на состояние сосудистого эндотелия (антимикробный эффект), </w:t>
      </w:r>
      <w:r w:rsidR="00443C05" w:rsidRPr="009C073F">
        <w:rPr>
          <w:rFonts w:ascii="Times New Roman" w:hAnsi="Times New Roman" w:cs="Times New Roman"/>
          <w:sz w:val="20"/>
          <w:szCs w:val="20"/>
        </w:rPr>
        <w:lastRenderedPageBreak/>
        <w:t xml:space="preserve">влиянием розмариновой кислоты на синтез лейкотриенов (противовоспалительное действие) </w:t>
      </w:r>
    </w:p>
    <w:p w:rsidR="00C90B8A" w:rsidRPr="009C073F" w:rsidRDefault="00C819AD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>П</w:t>
      </w:r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>рофилактика камнеобразования предполага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ет</w:t>
      </w:r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длительное время. </w:t>
      </w:r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 xml:space="preserve">В </w:t>
      </w:r>
      <w:proofErr w:type="gramStart"/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>результате</w:t>
      </w:r>
      <w:proofErr w:type="gramEnd"/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применения препаратов на растительной основе</w:t>
      </w:r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увеличивается комплаентность пациентов, а сам 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процесс</w:t>
      </w:r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становится более упорядоченным — сокращается вероятность неправильного приготовления, неточного дозирования и т. д.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3467226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443C05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Яро13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443C05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(Яровой С. К., 2013)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443C05" w:rsidRPr="009C073F">
        <w:rPr>
          <w:rFonts w:ascii="Times New Roman" w:eastAsia="TimesNewRomanPSMT" w:hAnsi="Times New Roman" w:cs="Times New Roman"/>
          <w:sz w:val="20"/>
          <w:szCs w:val="20"/>
        </w:rPr>
        <w:t>.</w:t>
      </w:r>
    </w:p>
    <w:p w:rsidR="00ED1D08" w:rsidRPr="009C073F" w:rsidRDefault="00443C05" w:rsidP="00ED1D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>И</w:t>
      </w:r>
      <w:r w:rsidR="00ED1D08" w:rsidRPr="009C073F">
        <w:rPr>
          <w:rFonts w:ascii="Times New Roman" w:hAnsi="Times New Roman" w:cs="Times New Roman"/>
          <w:sz w:val="20"/>
          <w:szCs w:val="20"/>
        </w:rPr>
        <w:t>зучение причин и механизмов образования почечных камней привело в последние годы к внедрению в клиническую практику средств, влияющих на коллоидно-осмотическое состояние мочи, нормализующих экскрецию ионов кальция, фосфора, мочевой кислоты и, тем самым, способствующих замедлению роста, а также растворению уже сформировавшихся конкрементов. Медикаментозн</w:t>
      </w:r>
      <w:r w:rsidR="00C819AD" w:rsidRPr="009C073F">
        <w:rPr>
          <w:rFonts w:ascii="Times New Roman" w:hAnsi="Times New Roman" w:cs="Times New Roman"/>
          <w:sz w:val="20"/>
          <w:szCs w:val="20"/>
        </w:rPr>
        <w:t>ая</w:t>
      </w:r>
      <w:r w:rsidR="00ED1D08" w:rsidRPr="009C073F">
        <w:rPr>
          <w:rFonts w:ascii="Times New Roman" w:hAnsi="Times New Roman" w:cs="Times New Roman"/>
          <w:sz w:val="20"/>
          <w:szCs w:val="20"/>
        </w:rPr>
        <w:t xml:space="preserve"> </w:t>
      </w:r>
      <w:r w:rsidR="00C819AD" w:rsidRPr="009C073F">
        <w:rPr>
          <w:rFonts w:ascii="Times New Roman" w:hAnsi="Times New Roman" w:cs="Times New Roman"/>
          <w:sz w:val="20"/>
          <w:szCs w:val="20"/>
        </w:rPr>
        <w:t>профилактика</w:t>
      </w:r>
      <w:r w:rsidR="00ED1D08" w:rsidRPr="009C073F">
        <w:rPr>
          <w:rFonts w:ascii="Times New Roman" w:hAnsi="Times New Roman" w:cs="Times New Roman"/>
          <w:sz w:val="20"/>
          <w:szCs w:val="20"/>
        </w:rPr>
        <w:t xml:space="preserve"> показан</w:t>
      </w:r>
      <w:r w:rsidR="00C819AD" w:rsidRPr="009C073F">
        <w:rPr>
          <w:rFonts w:ascii="Times New Roman" w:hAnsi="Times New Roman" w:cs="Times New Roman"/>
          <w:sz w:val="20"/>
          <w:szCs w:val="20"/>
        </w:rPr>
        <w:t>а</w:t>
      </w:r>
      <w:r w:rsidR="00ED1D08" w:rsidRPr="009C073F">
        <w:rPr>
          <w:rFonts w:ascii="Times New Roman" w:hAnsi="Times New Roman" w:cs="Times New Roman"/>
          <w:sz w:val="20"/>
          <w:szCs w:val="20"/>
        </w:rPr>
        <w:t xml:space="preserve"> пациентам с мочекаменной болезнью как в раннем послеоперационном периоде после любых видов удаления (дробления) камней, так и для метафилактики в процессе их дальнейшего наблюдения и реабилитации</w:t>
      </w:r>
      <w:r w:rsidRPr="009C073F">
        <w:rPr>
          <w:rFonts w:ascii="Times New Roman" w:hAnsi="Times New Roman" w:cs="Times New Roman"/>
          <w:sz w:val="20"/>
          <w:szCs w:val="20"/>
        </w:rPr>
        <w:t>.</w:t>
      </w:r>
      <w:r w:rsidR="00ED1D08" w:rsidRPr="009C073F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0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ED1D08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Шап06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1D08" w:rsidRPr="009C073F">
            <w:rPr>
              <w:rFonts w:ascii="Times New Roman" w:hAnsi="Times New Roman" w:cs="Times New Roman"/>
              <w:noProof/>
              <w:sz w:val="20"/>
              <w:szCs w:val="20"/>
            </w:rPr>
            <w:t>(Шаплыгин Л. В., 2006)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ED1D08" w:rsidRPr="009C073F">
        <w:rPr>
          <w:rFonts w:ascii="Times New Roman" w:hAnsi="Times New Roman" w:cs="Times New Roman"/>
          <w:sz w:val="20"/>
          <w:szCs w:val="20"/>
        </w:rPr>
        <w:t>. При наличии у пациента хронического пиелонефрита, нарушений уродинамики, а также факторов риска развития мочекаменной болезни (проживание в районах, эндемичных по мочекаменной болезни, наследственность, заболевания паращитовидных желез), также необходимо назначение препаратов, предупреждающих камнеобразование</w:t>
      </w:r>
      <w:sdt>
        <w:sdtPr>
          <w:rPr>
            <w:rFonts w:ascii="Times New Roman" w:hAnsi="Times New Roman" w:cs="Times New Roman"/>
            <w:sz w:val="20"/>
            <w:szCs w:val="20"/>
          </w:rPr>
          <w:id w:val="7552769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ED1D08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Пер03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1D08" w:rsidRPr="009C073F">
            <w:rPr>
              <w:rFonts w:ascii="Times New Roman" w:hAnsi="Times New Roman" w:cs="Times New Roman"/>
              <w:noProof/>
              <w:sz w:val="20"/>
              <w:szCs w:val="20"/>
            </w:rPr>
            <w:t xml:space="preserve"> (Перепанова Т. С., 2003)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ED1D08" w:rsidRPr="009C073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2DEE" w:rsidRPr="009C073F" w:rsidRDefault="00672DEE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В </w:t>
      </w:r>
      <w:proofErr w:type="gramStart"/>
      <w:r w:rsidR="00C41A7C" w:rsidRPr="009C073F">
        <w:rPr>
          <w:rFonts w:ascii="Times New Roman" w:eastAsia="TimesNewRomanPSMT" w:hAnsi="Times New Roman" w:cs="Times New Roman"/>
          <w:sz w:val="20"/>
          <w:szCs w:val="20"/>
        </w:rPr>
        <w:t>ведении</w:t>
      </w:r>
      <w:proofErr w:type="gramEnd"/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мочекаменной болезни можно </w:t>
      </w:r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>выделить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несколько возможных точек приложения </w:t>
      </w:r>
      <w:r w:rsidR="00C024A3" w:rsidRPr="009C073F">
        <w:rPr>
          <w:rFonts w:ascii="Times New Roman" w:eastAsia="TimesNewRomanPSMT" w:hAnsi="Times New Roman" w:cs="Times New Roman"/>
          <w:sz w:val="20"/>
          <w:szCs w:val="20"/>
        </w:rPr>
        <w:t>фитопрепаратов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:</w:t>
      </w:r>
      <w:r w:rsidR="00C90B8A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7964876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C90B8A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Яро13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C90B8A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(Яровой С. К., 2013)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</w:p>
    <w:p w:rsidR="00672DEE" w:rsidRPr="009C073F" w:rsidRDefault="00672DEE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>• облегчение самостоятельного отхождения конкрементов, в том числе и их фрагментов после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gramStart"/>
      <w:r w:rsidRPr="009C073F">
        <w:rPr>
          <w:rFonts w:ascii="Times New Roman" w:eastAsia="TimesNewRomanPSMT" w:hAnsi="Times New Roman" w:cs="Times New Roman"/>
          <w:sz w:val="20"/>
          <w:szCs w:val="20"/>
        </w:rPr>
        <w:t>дистанционной</w:t>
      </w:r>
      <w:proofErr w:type="gramEnd"/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ударно-волновой литотрипсии;</w:t>
      </w:r>
    </w:p>
    <w:p w:rsidR="00672DEE" w:rsidRPr="009C073F" w:rsidRDefault="00672DEE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t>• профилактика обострений хронических инфекционно-воспалительных заболеваний органов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>мочеполовой</w:t>
      </w:r>
      <w:r w:rsidR="002C1405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системы, главным образом пиелонефрита, который практически всегда сопровождает рецидивирующий нефролитиаз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749755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Лоп09 \l 1049 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DC1C06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(Лопаткин Н.А., 2009)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Pr="009C073F">
        <w:rPr>
          <w:rFonts w:ascii="Times New Roman" w:eastAsia="TimesNewRomanPSMT" w:hAnsi="Times New Roman" w:cs="Times New Roman"/>
          <w:sz w:val="20"/>
          <w:szCs w:val="20"/>
        </w:rPr>
        <w:t>.</w:t>
      </w:r>
    </w:p>
    <w:p w:rsidR="00C90B8A" w:rsidRPr="009C073F" w:rsidRDefault="00443C05" w:rsidP="00E315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lastRenderedPageBreak/>
        <w:t xml:space="preserve">Мочегонный эффект многих лекарственных растений достаточно ярко выражен и очень заметен. По выраженности он вполне соизмерим со средне терапевтическими дозами тиазидных и </w:t>
      </w:r>
      <w:proofErr w:type="gramStart"/>
      <w:r w:rsidRPr="009C073F">
        <w:rPr>
          <w:rFonts w:ascii="Times New Roman" w:eastAsia="TimesNewRomanPSMT" w:hAnsi="Times New Roman" w:cs="Times New Roman"/>
          <w:sz w:val="20"/>
          <w:szCs w:val="20"/>
        </w:rPr>
        <w:t>калийсберегающих</w:t>
      </w:r>
      <w:proofErr w:type="gramEnd"/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диуретиков, уступая только петлевым и осмотическим диуретикам.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749754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Яро13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(Яровой С. К., 2013)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В отличие от синтетических средств, мочегонное действие фитопрепаратов практически всегда в той или иной степени сопровождается антибактериальным, антисептическим эффектом. </w:t>
      </w:r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>Терпены усиливают почечный кровоток, что приводит</w:t>
      </w:r>
      <w:r w:rsidR="0032045F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>к увеличению диуреза. Кроме того, чистые терпены</w:t>
      </w:r>
      <w:r w:rsidR="0032045F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 xml:space="preserve">в высоких </w:t>
      </w:r>
      <w:r w:rsidR="006722DB" w:rsidRPr="009C073F">
        <w:rPr>
          <w:rFonts w:ascii="Times New Roman" w:eastAsia="TimesNewRomanPSMT" w:hAnsi="Times New Roman" w:cs="Times New Roman"/>
          <w:sz w:val="20"/>
          <w:szCs w:val="20"/>
        </w:rPr>
        <w:t>концентрациях</w:t>
      </w:r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демонстрируют бактериостатический эффект.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7964878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F37C6F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CITATION Яро13 \l 1049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F37C6F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 xml:space="preserve"> (Яровой С. К., 2013)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eastAsia="TimesNewRomanPSMT" w:hAnsi="Times New Roman" w:cs="Times New Roman"/>
            <w:sz w:val="20"/>
            <w:szCs w:val="20"/>
          </w:rPr>
          <w:id w:val="5749761"/>
          <w:citation/>
        </w:sdtPr>
        <w:sdtEndPr/>
        <w:sdtContent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begin"/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</w:instrText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  <w:lang w:val="en-US"/>
            </w:rPr>
            <w:instrText>CITATION</w:instrText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Сив11 \</w:instrText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  <w:lang w:val="en-US"/>
            </w:rPr>
            <w:instrText>l</w:instrText>
          </w:r>
          <w:r w:rsidR="00DC1C06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instrText xml:space="preserve"> 1033 </w:instrTex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separate"/>
          </w:r>
          <w:r w:rsidR="00DC1C06" w:rsidRPr="009C073F">
            <w:rPr>
              <w:rFonts w:ascii="Times New Roman" w:eastAsia="TimesNewRomanPSMT" w:hAnsi="Times New Roman" w:cs="Times New Roman"/>
              <w:noProof/>
              <w:sz w:val="20"/>
              <w:szCs w:val="20"/>
            </w:rPr>
            <w:t>(Сивков А. В., 2011)</w:t>
          </w:r>
          <w:r w:rsidR="00C331C2" w:rsidRPr="009C073F">
            <w:rPr>
              <w:rFonts w:ascii="Times New Roman" w:eastAsia="TimesNewRomanPSMT" w:hAnsi="Times New Roman" w:cs="Times New Roman"/>
              <w:sz w:val="20"/>
              <w:szCs w:val="20"/>
            </w:rPr>
            <w:fldChar w:fldCharType="end"/>
          </w:r>
        </w:sdtContent>
      </w:sdt>
      <w:r w:rsidR="00672DEE" w:rsidRPr="009C073F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:rsidR="002D2201" w:rsidRPr="009C073F" w:rsidRDefault="00443C05" w:rsidP="002D22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 xml:space="preserve">Все перечисленные свойства характерны для комбинации лекарственных растений, составляющих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Pr="009C073F">
        <w:rPr>
          <w:rFonts w:ascii="Times New Roman" w:hAnsi="Times New Roman" w:cs="Times New Roman"/>
          <w:sz w:val="20"/>
          <w:szCs w:val="20"/>
        </w:rPr>
        <w:t>. Этот препарат</w:t>
      </w:r>
      <w:r w:rsidR="002D2201" w:rsidRPr="009C073F">
        <w:rPr>
          <w:rFonts w:ascii="Times New Roman" w:hAnsi="Times New Roman" w:cs="Times New Roman"/>
          <w:sz w:val="20"/>
          <w:szCs w:val="20"/>
        </w:rPr>
        <w:t xml:space="preserve"> можно рекомендовать для применения в широкой клинической практике для </w:t>
      </w:r>
      <w:r w:rsidR="00294DCB" w:rsidRPr="009C073F">
        <w:rPr>
          <w:rFonts w:ascii="Times New Roman" w:hAnsi="Times New Roman" w:cs="Times New Roman"/>
          <w:sz w:val="20"/>
          <w:szCs w:val="20"/>
        </w:rPr>
        <w:t>профилактики рецидива</w:t>
      </w:r>
      <w:r w:rsidR="002D2201" w:rsidRPr="009C073F">
        <w:rPr>
          <w:rFonts w:ascii="Times New Roman" w:hAnsi="Times New Roman" w:cs="Times New Roman"/>
          <w:sz w:val="20"/>
          <w:szCs w:val="20"/>
        </w:rPr>
        <w:t xml:space="preserve"> мочекаменной </w:t>
      </w:r>
      <w:r w:rsidR="00CA300A" w:rsidRPr="009C073F">
        <w:rPr>
          <w:rFonts w:ascii="Times New Roman" w:hAnsi="Times New Roman" w:cs="Times New Roman"/>
          <w:sz w:val="20"/>
          <w:szCs w:val="20"/>
        </w:rPr>
        <w:t>болезн</w:t>
      </w:r>
      <w:r w:rsidR="00294DCB" w:rsidRPr="009C073F">
        <w:rPr>
          <w:rFonts w:ascii="Times New Roman" w:hAnsi="Times New Roman" w:cs="Times New Roman"/>
          <w:sz w:val="20"/>
          <w:szCs w:val="20"/>
        </w:rPr>
        <w:t>и</w:t>
      </w:r>
      <w:r w:rsidR="00CA300A" w:rsidRPr="009C073F">
        <w:rPr>
          <w:rFonts w:ascii="Times New Roman" w:hAnsi="Times New Roman" w:cs="Times New Roman"/>
          <w:sz w:val="20"/>
          <w:szCs w:val="20"/>
        </w:rPr>
        <w:t>,</w:t>
      </w:r>
      <w:r w:rsidR="002D2201" w:rsidRPr="009C073F">
        <w:rPr>
          <w:rFonts w:ascii="Times New Roman" w:hAnsi="Times New Roman" w:cs="Times New Roman"/>
          <w:sz w:val="20"/>
          <w:szCs w:val="20"/>
        </w:rPr>
        <w:t xml:space="preserve"> как в стационарных, так и в амбулаторных условиях, а также для профилактики и метафилактики нефролитиаза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1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2D2201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Шап06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2201" w:rsidRPr="009C073F">
            <w:rPr>
              <w:rFonts w:ascii="Times New Roman" w:hAnsi="Times New Roman" w:cs="Times New Roman"/>
              <w:noProof/>
              <w:sz w:val="20"/>
              <w:szCs w:val="20"/>
            </w:rPr>
            <w:t>(Шаплыгин Л. В., 2006)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2D2201" w:rsidRPr="009C073F">
        <w:rPr>
          <w:rFonts w:ascii="Times New Roman" w:hAnsi="Times New Roman" w:cs="Times New Roman"/>
          <w:sz w:val="20"/>
          <w:szCs w:val="20"/>
        </w:rPr>
        <w:t>.</w:t>
      </w:r>
    </w:p>
    <w:p w:rsidR="0030076C" w:rsidRPr="009C073F" w:rsidRDefault="0030076C" w:rsidP="0030076C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 xml:space="preserve">При исследовании </w:t>
      </w:r>
      <w:r w:rsidRPr="009C073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9C073F">
        <w:rPr>
          <w:rFonts w:ascii="Times New Roman" w:hAnsi="Times New Roman" w:cs="Times New Roman"/>
          <w:sz w:val="20"/>
          <w:szCs w:val="20"/>
        </w:rPr>
        <w:t xml:space="preserve">n vitro отмечено весьма эффективное действие </w:t>
      </w:r>
      <w:r w:rsidR="00792B86" w:rsidRPr="009C073F">
        <w:rPr>
          <w:rFonts w:ascii="Times New Roman" w:hAnsi="Times New Roman" w:cs="Times New Roman"/>
          <w:sz w:val="20"/>
          <w:szCs w:val="20"/>
        </w:rPr>
        <w:t xml:space="preserve">Канефрон </w:t>
      </w:r>
      <w:r w:rsidRPr="009C073F">
        <w:rPr>
          <w:rFonts w:ascii="Times New Roman" w:hAnsi="Times New Roman" w:cs="Times New Roman"/>
          <w:sz w:val="20"/>
          <w:szCs w:val="20"/>
        </w:rPr>
        <w:t xml:space="preserve">Н на фосфаты (весовая убыль массы камня на 63%) и оксалаты. </w:t>
      </w:r>
      <w:proofErr w:type="gramStart"/>
      <w:r w:rsidRPr="009C073F">
        <w:rPr>
          <w:rFonts w:ascii="Times New Roman" w:hAnsi="Times New Roman" w:cs="Times New Roman"/>
          <w:sz w:val="20"/>
          <w:szCs w:val="20"/>
        </w:rPr>
        <w:t xml:space="preserve">Растворимость оксалатного камня возрастала с увеличением в его составе ведделлита (кальций-оксалат дигидрат) и соответственно снижалась с увеличением в его составе вевеллита (кальций-оксалат могогидрат) и от величины камня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2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Амо10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C073F">
            <w:rPr>
              <w:rFonts w:ascii="Times New Roman" w:hAnsi="Times New Roman" w:cs="Times New Roman"/>
              <w:noProof/>
              <w:sz w:val="20"/>
              <w:szCs w:val="20"/>
            </w:rPr>
            <w:t>(Амосов А. В., 2010)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642D25" w:rsidRPr="009C073F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4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42D25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Сук06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2D25" w:rsidRPr="009C073F">
            <w:rPr>
              <w:rFonts w:ascii="Times New Roman" w:hAnsi="Times New Roman" w:cs="Times New Roman"/>
              <w:noProof/>
              <w:sz w:val="20"/>
              <w:szCs w:val="20"/>
            </w:rPr>
            <w:t>(Сукало А. В., 2006)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="00642D25" w:rsidRPr="009C073F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5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42D25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Гре04 \l 1049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2D25" w:rsidRPr="009C073F">
            <w:rPr>
              <w:rFonts w:ascii="Times New Roman" w:hAnsi="Times New Roman" w:cs="Times New Roman"/>
              <w:noProof/>
              <w:sz w:val="20"/>
              <w:szCs w:val="20"/>
            </w:rPr>
            <w:t>(Гресь А.А., 2004)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9C073F">
        <w:rPr>
          <w:rFonts w:ascii="Times New Roman" w:hAnsi="Times New Roman" w:cs="Times New Roman"/>
          <w:sz w:val="20"/>
          <w:szCs w:val="20"/>
        </w:rPr>
        <w:t>. Авторами сделан вывод, что, лекарственные растения</w:t>
      </w:r>
      <w:r w:rsidR="00DB4221" w:rsidRPr="009C073F">
        <w:rPr>
          <w:rFonts w:ascii="Times New Roman" w:hAnsi="Times New Roman" w:cs="Times New Roman"/>
          <w:sz w:val="20"/>
          <w:szCs w:val="20"/>
        </w:rPr>
        <w:t xml:space="preserve">, в </w:t>
      </w:r>
      <w:r w:rsidR="00CA300A" w:rsidRPr="009C073F">
        <w:rPr>
          <w:rFonts w:ascii="Times New Roman" w:hAnsi="Times New Roman" w:cs="Times New Roman"/>
          <w:sz w:val="20"/>
          <w:szCs w:val="20"/>
        </w:rPr>
        <w:t>частности,</w:t>
      </w:r>
      <w:r w:rsidR="00DB4221" w:rsidRPr="009C073F">
        <w:rPr>
          <w:rFonts w:ascii="Times New Roman" w:hAnsi="Times New Roman" w:cs="Times New Roman"/>
          <w:sz w:val="20"/>
          <w:szCs w:val="20"/>
        </w:rPr>
        <w:t xml:space="preserve"> составляющие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="00DB4221" w:rsidRPr="009C073F">
        <w:rPr>
          <w:rFonts w:ascii="Times New Roman" w:hAnsi="Times New Roman" w:cs="Times New Roman"/>
          <w:sz w:val="20"/>
          <w:szCs w:val="20"/>
        </w:rPr>
        <w:t xml:space="preserve">, </w:t>
      </w:r>
      <w:r w:rsidRPr="009C073F">
        <w:rPr>
          <w:rFonts w:ascii="Times New Roman" w:hAnsi="Times New Roman" w:cs="Times New Roman"/>
          <w:sz w:val="20"/>
          <w:szCs w:val="20"/>
        </w:rPr>
        <w:t>могут оказывать непосредственное влияние на процесс камнеобразования, стабилизацию ионной силы</w:t>
      </w:r>
      <w:proofErr w:type="gramEnd"/>
      <w:r w:rsidRPr="009C073F">
        <w:rPr>
          <w:rFonts w:ascii="Times New Roman" w:hAnsi="Times New Roman" w:cs="Times New Roman"/>
          <w:sz w:val="20"/>
          <w:szCs w:val="20"/>
        </w:rPr>
        <w:t xml:space="preserve"> мочи и ингибиторов камнеобразования. Для них характерно отсутствие побочных эффектов и возможность периодического применения.</w:t>
      </w:r>
    </w:p>
    <w:p w:rsidR="0030076C" w:rsidRPr="009C073F" w:rsidRDefault="0030076C" w:rsidP="0030076C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073F">
        <w:rPr>
          <w:rFonts w:ascii="Times New Roman" w:hAnsi="Times New Roman" w:cs="Times New Roman"/>
          <w:sz w:val="20"/>
          <w:szCs w:val="20"/>
        </w:rPr>
        <w:t xml:space="preserve">Также применение препарата </w:t>
      </w:r>
      <w:r w:rsidR="00792B86" w:rsidRPr="009C073F">
        <w:rPr>
          <w:rFonts w:ascii="Times New Roman" w:hAnsi="Times New Roman" w:cs="Times New Roman"/>
          <w:sz w:val="20"/>
          <w:szCs w:val="20"/>
        </w:rPr>
        <w:t>Канефрон Н</w:t>
      </w:r>
      <w:r w:rsidR="00DB4221" w:rsidRPr="009C073F">
        <w:rPr>
          <w:rFonts w:ascii="Times New Roman" w:hAnsi="Times New Roman" w:cs="Times New Roman"/>
          <w:sz w:val="20"/>
          <w:szCs w:val="20"/>
        </w:rPr>
        <w:t xml:space="preserve"> </w:t>
      </w:r>
      <w:r w:rsidRPr="009C073F">
        <w:rPr>
          <w:rFonts w:ascii="Times New Roman" w:hAnsi="Times New Roman" w:cs="Times New Roman"/>
          <w:sz w:val="20"/>
          <w:szCs w:val="20"/>
        </w:rPr>
        <w:t xml:space="preserve">приводит к эффективному улучшению функциональных показателей состояния почек после удаления </w:t>
      </w:r>
      <w:r w:rsidRPr="009C073F">
        <w:rPr>
          <w:rFonts w:ascii="Times New Roman" w:hAnsi="Times New Roman" w:cs="Times New Roman"/>
          <w:sz w:val="20"/>
          <w:szCs w:val="20"/>
        </w:rPr>
        <w:lastRenderedPageBreak/>
        <w:t xml:space="preserve">конкремента. </w:t>
      </w:r>
      <w:r w:rsidR="00642D25" w:rsidRPr="009C073F">
        <w:rPr>
          <w:rFonts w:ascii="Times New Roman" w:hAnsi="Times New Roman" w:cs="Times New Roman"/>
          <w:sz w:val="20"/>
          <w:szCs w:val="20"/>
        </w:rPr>
        <w:t>Авторы отмечают, что применение</w:t>
      </w:r>
      <w:r w:rsidRPr="009C073F">
        <w:rPr>
          <w:rFonts w:ascii="Times New Roman" w:hAnsi="Times New Roman" w:cs="Times New Roman"/>
          <w:sz w:val="20"/>
          <w:szCs w:val="20"/>
        </w:rPr>
        <w:t xml:space="preserve"> </w:t>
      </w:r>
      <w:r w:rsidR="00792B86" w:rsidRPr="009C073F">
        <w:rPr>
          <w:rFonts w:ascii="Times New Roman" w:hAnsi="Times New Roman" w:cs="Times New Roman"/>
          <w:sz w:val="20"/>
          <w:szCs w:val="20"/>
        </w:rPr>
        <w:t xml:space="preserve">Канефрон </w:t>
      </w:r>
      <w:r w:rsidRPr="009C073F">
        <w:rPr>
          <w:rFonts w:ascii="Times New Roman" w:hAnsi="Times New Roman" w:cs="Times New Roman"/>
          <w:sz w:val="20"/>
          <w:szCs w:val="20"/>
        </w:rPr>
        <w:t xml:space="preserve">Н имеет большие перспективы </w:t>
      </w:r>
      <w:proofErr w:type="gramStart"/>
      <w:r w:rsidRPr="009C073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C073F">
        <w:rPr>
          <w:rFonts w:ascii="Times New Roman" w:hAnsi="Times New Roman" w:cs="Times New Roman"/>
          <w:sz w:val="20"/>
          <w:szCs w:val="20"/>
        </w:rPr>
        <w:t xml:space="preserve"> комплексной метафилактике МКБ </w:t>
      </w:r>
      <w:sdt>
        <w:sdtPr>
          <w:rPr>
            <w:rFonts w:ascii="Times New Roman" w:hAnsi="Times New Roman" w:cs="Times New Roman"/>
            <w:sz w:val="20"/>
            <w:szCs w:val="20"/>
          </w:rPr>
          <w:id w:val="3467223"/>
          <w:citation/>
        </w:sdtPr>
        <w:sdtEndPr/>
        <w:sdtContent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42D25" w:rsidRPr="009C073F">
            <w:rPr>
              <w:rFonts w:ascii="Times New Roman" w:hAnsi="Times New Roman" w:cs="Times New Roman"/>
              <w:sz w:val="20"/>
              <w:szCs w:val="20"/>
            </w:rPr>
            <w:instrText xml:space="preserve"> CITATION АЛЯ12 \l 1049  </w:instrTex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42D25" w:rsidRPr="009C073F">
            <w:rPr>
              <w:rFonts w:ascii="Times New Roman" w:hAnsi="Times New Roman" w:cs="Times New Roman"/>
              <w:noProof/>
              <w:sz w:val="20"/>
              <w:szCs w:val="20"/>
            </w:rPr>
            <w:t>(Аляев Ю.Г., 2012)</w:t>
          </w:r>
          <w:r w:rsidR="00C331C2" w:rsidRPr="009C073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9C073F">
        <w:rPr>
          <w:rFonts w:ascii="Times New Roman" w:hAnsi="Times New Roman" w:cs="Times New Roman"/>
          <w:sz w:val="20"/>
          <w:szCs w:val="20"/>
        </w:rPr>
        <w:t>.</w:t>
      </w:r>
    </w:p>
    <w:p w:rsidR="00EE47F3" w:rsidRPr="009C073F" w:rsidRDefault="00EE47F3" w:rsidP="00EE47F3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9C073F">
        <w:rPr>
          <w:rFonts w:ascii="Times New Roman" w:hAnsi="Times New Roman"/>
          <w:b/>
          <w:color w:val="000000"/>
          <w:sz w:val="20"/>
          <w:szCs w:val="20"/>
        </w:rPr>
        <w:t>Цель:</w:t>
      </w:r>
      <w:r w:rsidR="00DB4221" w:rsidRPr="009C073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DB4221" w:rsidRPr="009C073F">
        <w:rPr>
          <w:rFonts w:ascii="Times New Roman" w:hAnsi="Times New Roman"/>
          <w:color w:val="000000"/>
          <w:sz w:val="20"/>
          <w:szCs w:val="20"/>
        </w:rPr>
        <w:t xml:space="preserve">уточнить клиническую эффективность применения </w:t>
      </w:r>
      <w:r w:rsidR="00792B86" w:rsidRPr="009C073F">
        <w:rPr>
          <w:rFonts w:ascii="Times New Roman" w:hAnsi="Times New Roman"/>
          <w:color w:val="000000"/>
          <w:sz w:val="20"/>
          <w:szCs w:val="20"/>
        </w:rPr>
        <w:t xml:space="preserve">Канефрон </w:t>
      </w:r>
      <w:r w:rsidR="00DB4221" w:rsidRPr="009C073F">
        <w:rPr>
          <w:rFonts w:ascii="Times New Roman" w:hAnsi="Times New Roman"/>
          <w:color w:val="000000"/>
          <w:sz w:val="20"/>
          <w:szCs w:val="20"/>
        </w:rPr>
        <w:t>Н у больных МКБ после оперативного лечения, а также динамику диуреза и экскреции кальция.</w:t>
      </w:r>
    </w:p>
    <w:p w:rsidR="00EE47F3" w:rsidRPr="009C073F" w:rsidRDefault="00EE47F3" w:rsidP="00EE47F3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>Материалы и методы.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С 201</w:t>
      </w:r>
      <w:r w:rsidR="005540D1" w:rsidRPr="009C073F">
        <w:rPr>
          <w:rFonts w:ascii="Times New Roman" w:hAnsi="Times New Roman"/>
          <w:color w:val="000000"/>
          <w:sz w:val="20"/>
          <w:szCs w:val="20"/>
        </w:rPr>
        <w:t xml:space="preserve">6  - 2018 гг.  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мы 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 xml:space="preserve">наблюдали 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 xml:space="preserve">86 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>пациентов, которым было выполнено оперативное лечение по поводу МКБ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 xml:space="preserve">ДУВЛ </w:t>
      </w:r>
      <w:proofErr w:type="gramStart"/>
      <w:r w:rsidR="0043273B" w:rsidRPr="009C073F">
        <w:rPr>
          <w:rFonts w:ascii="Times New Roman" w:hAnsi="Times New Roman"/>
          <w:color w:val="000000"/>
          <w:sz w:val="20"/>
          <w:szCs w:val="20"/>
        </w:rPr>
        <w:t>выполнена</w:t>
      </w:r>
      <w:proofErr w:type="gramEnd"/>
      <w:r w:rsidR="0043273B" w:rsidRPr="009C07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 xml:space="preserve">23 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>(2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>6,7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 xml:space="preserve">%) пациентам, КУЛТ 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 xml:space="preserve">20 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>(2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>3,3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>%), пиелолитотомия 1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>(1,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>2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>%), ЧНЛТ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 xml:space="preserve"> 42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 xml:space="preserve"> (4</w:t>
      </w:r>
      <w:r w:rsidR="000C7898" w:rsidRPr="009C073F">
        <w:rPr>
          <w:rFonts w:ascii="Times New Roman" w:hAnsi="Times New Roman"/>
          <w:color w:val="000000"/>
          <w:sz w:val="20"/>
          <w:szCs w:val="20"/>
        </w:rPr>
        <w:t>8,8</w:t>
      </w:r>
      <w:r w:rsidR="0043273B" w:rsidRPr="009C073F">
        <w:rPr>
          <w:rFonts w:ascii="Times New Roman" w:hAnsi="Times New Roman"/>
          <w:color w:val="000000"/>
          <w:sz w:val="20"/>
          <w:szCs w:val="20"/>
        </w:rPr>
        <w:t xml:space="preserve">%). </w:t>
      </w:r>
      <w:r w:rsidRPr="009C073F">
        <w:rPr>
          <w:rFonts w:ascii="Times New Roman" w:hAnsi="Times New Roman"/>
          <w:color w:val="000000"/>
          <w:sz w:val="20"/>
          <w:szCs w:val="20"/>
        </w:rPr>
        <w:t>Возраст пациентов составил 4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8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±14 лет. Мужчин было 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47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(5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4,7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%), женщин – 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>3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9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073F">
        <w:rPr>
          <w:rFonts w:ascii="Times New Roman" w:hAnsi="Times New Roman"/>
          <w:color w:val="000000"/>
          <w:sz w:val="20"/>
          <w:szCs w:val="20"/>
        </w:rPr>
        <w:t>(4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5,3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%). МКБ </w:t>
      </w:r>
      <w:proofErr w:type="gramStart"/>
      <w:r w:rsidRPr="009C073F">
        <w:rPr>
          <w:rFonts w:ascii="Times New Roman" w:hAnsi="Times New Roman"/>
          <w:color w:val="000000"/>
          <w:sz w:val="20"/>
          <w:szCs w:val="20"/>
        </w:rPr>
        <w:t>выявлена</w:t>
      </w:r>
      <w:proofErr w:type="gramEnd"/>
      <w:r w:rsidRPr="009C073F">
        <w:rPr>
          <w:rFonts w:ascii="Times New Roman" w:hAnsi="Times New Roman"/>
          <w:color w:val="000000"/>
          <w:sz w:val="20"/>
          <w:szCs w:val="20"/>
        </w:rPr>
        <w:t xml:space="preserve"> впервые у 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34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>3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9,5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%), 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 xml:space="preserve">установлен рецидив 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– у 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52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>6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0,5</w:t>
      </w:r>
      <w:r w:rsidR="00AD06B5" w:rsidRPr="009C073F">
        <w:rPr>
          <w:rFonts w:ascii="Times New Roman" w:hAnsi="Times New Roman"/>
          <w:color w:val="000000"/>
          <w:sz w:val="20"/>
          <w:szCs w:val="20"/>
        </w:rPr>
        <w:t>%) пациентов.</w:t>
      </w:r>
    </w:p>
    <w:p w:rsidR="00113D69" w:rsidRPr="009C073F" w:rsidRDefault="00113D69" w:rsidP="00EE47F3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t>С целью профилактики повторного образования конкрементов в послеоперационном периоде 3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 xml:space="preserve">2 </w:t>
      </w:r>
      <w:r w:rsidRPr="009C073F">
        <w:rPr>
          <w:rFonts w:ascii="Times New Roman" w:hAnsi="Times New Roman"/>
          <w:color w:val="000000"/>
          <w:sz w:val="20"/>
          <w:szCs w:val="20"/>
        </w:rPr>
        <w:t>(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37,2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%) пациентам был назначен </w:t>
      </w:r>
      <w:r w:rsidR="00792B86" w:rsidRPr="009C073F">
        <w:rPr>
          <w:rFonts w:ascii="Times New Roman" w:hAnsi="Times New Roman"/>
          <w:color w:val="000000"/>
          <w:sz w:val="20"/>
          <w:szCs w:val="20"/>
        </w:rPr>
        <w:t>Канефрон Н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 по 2 драже 3 раза в сутки в течение 2 месяцев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>, 11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>(1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2,8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 xml:space="preserve">%) получали </w:t>
      </w:r>
      <w:r w:rsidR="00294DCB" w:rsidRPr="009C073F">
        <w:rPr>
          <w:rFonts w:ascii="Times New Roman" w:hAnsi="Times New Roman"/>
          <w:color w:val="000000"/>
          <w:sz w:val="20"/>
          <w:szCs w:val="20"/>
        </w:rPr>
        <w:t xml:space="preserve">лечение </w:t>
      </w:r>
      <w:proofErr w:type="spellStart"/>
      <w:r w:rsidR="00294DCB" w:rsidRPr="009C073F">
        <w:rPr>
          <w:rFonts w:ascii="Times New Roman" w:hAnsi="Times New Roman"/>
          <w:color w:val="000000"/>
          <w:sz w:val="20"/>
          <w:szCs w:val="20"/>
        </w:rPr>
        <w:t>тиазидными</w:t>
      </w:r>
      <w:proofErr w:type="spellEnd"/>
      <w:r w:rsidR="00294DCB" w:rsidRPr="009C073F">
        <w:rPr>
          <w:rFonts w:ascii="Times New Roman" w:hAnsi="Times New Roman"/>
          <w:color w:val="000000"/>
          <w:sz w:val="20"/>
          <w:szCs w:val="20"/>
        </w:rPr>
        <w:t xml:space="preserve"> диуретиками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 xml:space="preserve">, а 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 xml:space="preserve">43 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>(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50</w:t>
      </w:r>
      <w:r w:rsidR="005F0BD0" w:rsidRPr="009C073F">
        <w:rPr>
          <w:rFonts w:ascii="Times New Roman" w:hAnsi="Times New Roman"/>
          <w:color w:val="000000"/>
          <w:sz w:val="20"/>
          <w:szCs w:val="20"/>
        </w:rPr>
        <w:t xml:space="preserve">,0%) </w:t>
      </w:r>
      <w:r w:rsidR="00294DCB" w:rsidRPr="009C073F">
        <w:rPr>
          <w:rFonts w:ascii="Times New Roman" w:hAnsi="Times New Roman"/>
          <w:color w:val="000000"/>
          <w:sz w:val="20"/>
          <w:szCs w:val="20"/>
        </w:rPr>
        <w:t xml:space="preserve">составили контрольную группу, ввиду отсутствия приверженности к систематическому приему </w:t>
      </w:r>
      <w:r w:rsidR="00BA0792" w:rsidRPr="009C073F">
        <w:rPr>
          <w:rFonts w:ascii="Times New Roman" w:hAnsi="Times New Roman"/>
          <w:color w:val="000000"/>
          <w:sz w:val="20"/>
          <w:szCs w:val="20"/>
        </w:rPr>
        <w:t>лекарст</w:t>
      </w:r>
      <w:r w:rsidR="001E28A3" w:rsidRPr="009C073F">
        <w:rPr>
          <w:rFonts w:ascii="Times New Roman" w:hAnsi="Times New Roman"/>
          <w:color w:val="000000"/>
          <w:sz w:val="20"/>
          <w:szCs w:val="20"/>
        </w:rPr>
        <w:t>в</w:t>
      </w:r>
      <w:r w:rsidR="00BA0792" w:rsidRPr="009C073F">
        <w:rPr>
          <w:rFonts w:ascii="Times New Roman" w:hAnsi="Times New Roman"/>
          <w:color w:val="000000"/>
          <w:sz w:val="20"/>
          <w:szCs w:val="20"/>
        </w:rPr>
        <w:t xml:space="preserve">енных </w:t>
      </w:r>
      <w:r w:rsidR="00294DCB" w:rsidRPr="009C073F">
        <w:rPr>
          <w:rFonts w:ascii="Times New Roman" w:hAnsi="Times New Roman"/>
          <w:color w:val="000000"/>
          <w:sz w:val="20"/>
          <w:szCs w:val="20"/>
        </w:rPr>
        <w:t>препаратов.</w:t>
      </w:r>
    </w:p>
    <w:p w:rsidR="00294DCB" w:rsidRPr="009C073F" w:rsidRDefault="001E28A3" w:rsidP="00EE47F3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t xml:space="preserve">У </w:t>
      </w:r>
      <w:r w:rsidR="00272CC6" w:rsidRPr="009C073F">
        <w:rPr>
          <w:rFonts w:ascii="Times New Roman" w:hAnsi="Times New Roman"/>
          <w:color w:val="000000"/>
          <w:sz w:val="20"/>
          <w:szCs w:val="20"/>
        </w:rPr>
        <w:t>2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8</w:t>
      </w:r>
      <w:r w:rsidR="00272CC6" w:rsidRPr="009C073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073F">
        <w:rPr>
          <w:rFonts w:ascii="Times New Roman" w:hAnsi="Times New Roman"/>
          <w:color w:val="000000"/>
          <w:sz w:val="20"/>
          <w:szCs w:val="20"/>
        </w:rPr>
        <w:t>пациентов, имевших достаточное количество фрагментов удаленного при операции конкремента, выполнен рентгенофазовый анализ (диагр.</w:t>
      </w:r>
      <w:r w:rsidR="00F10CEC" w:rsidRPr="009C073F">
        <w:rPr>
          <w:rFonts w:ascii="Times New Roman" w:hAnsi="Times New Roman"/>
          <w:color w:val="000000"/>
          <w:sz w:val="20"/>
          <w:szCs w:val="20"/>
        </w:rPr>
        <w:t xml:space="preserve"> 1</w:t>
      </w:r>
      <w:r w:rsidRPr="009C073F">
        <w:rPr>
          <w:rFonts w:ascii="Times New Roman" w:hAnsi="Times New Roman"/>
          <w:color w:val="000000"/>
          <w:sz w:val="20"/>
          <w:szCs w:val="20"/>
        </w:rPr>
        <w:t>)</w:t>
      </w:r>
    </w:p>
    <w:p w:rsidR="00272CC6" w:rsidRPr="009C073F" w:rsidRDefault="00272CC6">
      <w:pPr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br w:type="page"/>
      </w:r>
    </w:p>
    <w:p w:rsidR="00F10CEC" w:rsidRPr="009C073F" w:rsidRDefault="00F10CEC" w:rsidP="00F10CEC">
      <w:pPr>
        <w:spacing w:line="36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lastRenderedPageBreak/>
        <w:t>Диаграмма 1</w:t>
      </w:r>
    </w:p>
    <w:p w:rsidR="00272CC6" w:rsidRPr="009C073F" w:rsidRDefault="00272CC6" w:rsidP="00272CC6">
      <w:pPr>
        <w:spacing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t xml:space="preserve">Результаты </w:t>
      </w:r>
      <w:proofErr w:type="spellStart"/>
      <w:r w:rsidRPr="009C073F">
        <w:rPr>
          <w:rFonts w:ascii="Times New Roman" w:hAnsi="Times New Roman"/>
          <w:color w:val="000000"/>
          <w:sz w:val="20"/>
          <w:szCs w:val="20"/>
        </w:rPr>
        <w:t>ренгенофазового</w:t>
      </w:r>
      <w:proofErr w:type="spellEnd"/>
      <w:r w:rsidRPr="009C073F">
        <w:rPr>
          <w:rFonts w:ascii="Times New Roman" w:hAnsi="Times New Roman"/>
          <w:color w:val="000000"/>
          <w:sz w:val="20"/>
          <w:szCs w:val="20"/>
        </w:rPr>
        <w:t xml:space="preserve"> анализа удаленного конкремента (</w:t>
      </w:r>
      <w:r w:rsidRPr="009C073F">
        <w:rPr>
          <w:rFonts w:ascii="Times New Roman" w:hAnsi="Times New Roman"/>
          <w:color w:val="000000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color w:val="000000"/>
          <w:sz w:val="20"/>
          <w:szCs w:val="20"/>
        </w:rPr>
        <w:t>=2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8</w:t>
      </w:r>
      <w:r w:rsidRPr="009C073F">
        <w:rPr>
          <w:rFonts w:ascii="Times New Roman" w:hAnsi="Times New Roman"/>
          <w:color w:val="000000"/>
          <w:sz w:val="20"/>
          <w:szCs w:val="20"/>
        </w:rPr>
        <w:t>)</w:t>
      </w:r>
    </w:p>
    <w:p w:rsidR="001E28A3" w:rsidRPr="009C073F" w:rsidRDefault="001E28A3" w:rsidP="00EE47F3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D3F40D2" wp14:editId="3EA68A3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2CC6" w:rsidRPr="009C073F" w:rsidRDefault="00272CC6" w:rsidP="00113D6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t>В половине исследований был выявлен фосфат-</w:t>
      </w:r>
      <w:proofErr w:type="spellStart"/>
      <w:r w:rsidRPr="009C073F">
        <w:rPr>
          <w:rFonts w:ascii="Times New Roman" w:hAnsi="Times New Roman"/>
          <w:color w:val="000000"/>
          <w:sz w:val="20"/>
          <w:szCs w:val="20"/>
        </w:rPr>
        <w:t>оксалатный</w:t>
      </w:r>
      <w:proofErr w:type="spellEnd"/>
      <w:r w:rsidRPr="009C073F">
        <w:rPr>
          <w:rFonts w:ascii="Times New Roman" w:hAnsi="Times New Roman"/>
          <w:color w:val="000000"/>
          <w:sz w:val="20"/>
          <w:szCs w:val="20"/>
        </w:rPr>
        <w:t xml:space="preserve"> камень.</w:t>
      </w:r>
    </w:p>
    <w:p w:rsidR="00113D69" w:rsidRPr="009C073F" w:rsidRDefault="00113D69" w:rsidP="00113D69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C073F">
        <w:rPr>
          <w:rFonts w:ascii="Times New Roman" w:hAnsi="Times New Roman"/>
          <w:color w:val="000000"/>
          <w:sz w:val="20"/>
          <w:szCs w:val="20"/>
        </w:rPr>
        <w:t>С</w:t>
      </w:r>
      <w:r w:rsidR="00BD0A34" w:rsidRPr="009C073F">
        <w:rPr>
          <w:rFonts w:ascii="Times New Roman" w:hAnsi="Times New Roman"/>
          <w:color w:val="000000"/>
          <w:sz w:val="20"/>
          <w:szCs w:val="20"/>
        </w:rPr>
        <w:t>редний с</w:t>
      </w:r>
      <w:r w:rsidRPr="009C073F">
        <w:rPr>
          <w:rFonts w:ascii="Times New Roman" w:hAnsi="Times New Roman"/>
          <w:color w:val="000000"/>
          <w:sz w:val="20"/>
          <w:szCs w:val="20"/>
        </w:rPr>
        <w:t xml:space="preserve">рок контрольного наблюдения составил </w:t>
      </w:r>
      <w:r w:rsidR="0030584A" w:rsidRPr="009C073F">
        <w:rPr>
          <w:rFonts w:ascii="Times New Roman" w:hAnsi="Times New Roman"/>
          <w:color w:val="000000"/>
          <w:sz w:val="20"/>
          <w:szCs w:val="20"/>
        </w:rPr>
        <w:t xml:space="preserve">до </w:t>
      </w:r>
      <w:r w:rsidR="008018D0" w:rsidRPr="009C073F">
        <w:rPr>
          <w:rFonts w:ascii="Times New Roman" w:hAnsi="Times New Roman"/>
          <w:color w:val="000000"/>
          <w:sz w:val="20"/>
          <w:szCs w:val="20"/>
        </w:rPr>
        <w:t>227</w:t>
      </w:r>
      <w:r w:rsidR="00BD0A34" w:rsidRPr="009C073F">
        <w:rPr>
          <w:rFonts w:ascii="Times New Roman" w:hAnsi="Times New Roman"/>
          <w:color w:val="000000"/>
          <w:sz w:val="20"/>
          <w:szCs w:val="20"/>
        </w:rPr>
        <w:t xml:space="preserve"> дн</w:t>
      </w:r>
      <w:r w:rsidR="0030584A" w:rsidRPr="009C073F">
        <w:rPr>
          <w:rFonts w:ascii="Times New Roman" w:hAnsi="Times New Roman"/>
          <w:color w:val="000000"/>
          <w:sz w:val="20"/>
          <w:szCs w:val="20"/>
        </w:rPr>
        <w:t>ей</w:t>
      </w:r>
    </w:p>
    <w:p w:rsidR="00E95E71" w:rsidRPr="009C073F" w:rsidRDefault="00EE47F3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Результаты. </w:t>
      </w:r>
      <w:r w:rsidR="00BD0A34" w:rsidRPr="009C073F">
        <w:rPr>
          <w:rFonts w:ascii="Times New Roman" w:hAnsi="Times New Roman"/>
          <w:sz w:val="20"/>
          <w:szCs w:val="20"/>
        </w:rPr>
        <w:t xml:space="preserve">Значимых различий по возрасту между группами, которые </w:t>
      </w:r>
      <w:r w:rsidR="005F0BD0" w:rsidRPr="009C073F">
        <w:rPr>
          <w:rFonts w:ascii="Times New Roman" w:hAnsi="Times New Roman"/>
          <w:sz w:val="20"/>
          <w:szCs w:val="20"/>
        </w:rPr>
        <w:t xml:space="preserve">получали </w:t>
      </w:r>
      <w:r w:rsidR="00792B86" w:rsidRPr="009C073F">
        <w:rPr>
          <w:rFonts w:ascii="Times New Roman" w:hAnsi="Times New Roman"/>
          <w:sz w:val="20"/>
          <w:szCs w:val="20"/>
        </w:rPr>
        <w:t>Канефрон Н</w:t>
      </w:r>
      <w:r w:rsidR="005F0BD0" w:rsidRPr="009C073F">
        <w:rPr>
          <w:rFonts w:ascii="Times New Roman" w:hAnsi="Times New Roman"/>
          <w:sz w:val="20"/>
          <w:szCs w:val="20"/>
        </w:rPr>
        <w:t>, другие виды лечения или ничего не принимали,</w:t>
      </w:r>
      <w:r w:rsidR="00BD0A34" w:rsidRPr="009C073F">
        <w:rPr>
          <w:rFonts w:ascii="Times New Roman" w:hAnsi="Times New Roman"/>
          <w:sz w:val="20"/>
          <w:szCs w:val="20"/>
        </w:rPr>
        <w:t xml:space="preserve"> не выявлено (</w:t>
      </w:r>
      <w:proofErr w:type="gramStart"/>
      <w:r w:rsidR="00BD0A34" w:rsidRPr="009C073F">
        <w:rPr>
          <w:rFonts w:ascii="Times New Roman" w:hAnsi="Times New Roman"/>
          <w:sz w:val="20"/>
          <w:szCs w:val="20"/>
        </w:rPr>
        <w:t>р</w:t>
      </w:r>
      <w:proofErr w:type="gramEnd"/>
      <w:r w:rsidR="00BD0A34" w:rsidRPr="009C073F">
        <w:rPr>
          <w:rFonts w:ascii="Times New Roman" w:hAnsi="Times New Roman"/>
          <w:sz w:val="20"/>
          <w:szCs w:val="20"/>
        </w:rPr>
        <w:t>=0,</w:t>
      </w:r>
      <w:r w:rsidR="005F0BD0" w:rsidRPr="009C073F">
        <w:rPr>
          <w:rFonts w:ascii="Times New Roman" w:hAnsi="Times New Roman"/>
          <w:sz w:val="20"/>
          <w:szCs w:val="20"/>
        </w:rPr>
        <w:t>8</w:t>
      </w:r>
      <w:r w:rsidR="008018D0" w:rsidRPr="009C073F">
        <w:rPr>
          <w:rFonts w:ascii="Times New Roman" w:hAnsi="Times New Roman"/>
          <w:sz w:val="20"/>
          <w:szCs w:val="20"/>
        </w:rPr>
        <w:t>7</w:t>
      </w:r>
      <w:r w:rsidR="00BD0A34" w:rsidRPr="009C073F">
        <w:rPr>
          <w:rFonts w:ascii="Times New Roman" w:hAnsi="Times New Roman"/>
          <w:sz w:val="20"/>
          <w:szCs w:val="20"/>
        </w:rPr>
        <w:t>)</w:t>
      </w:r>
      <w:r w:rsidR="00AA0610" w:rsidRPr="009C073F">
        <w:rPr>
          <w:rStyle w:val="ac"/>
          <w:rFonts w:ascii="Times New Roman" w:hAnsi="Times New Roman"/>
          <w:sz w:val="20"/>
          <w:szCs w:val="20"/>
        </w:rPr>
        <w:footnoteReference w:id="1"/>
      </w:r>
      <w:r w:rsidR="00BD0A34" w:rsidRPr="009C073F">
        <w:rPr>
          <w:rFonts w:ascii="Times New Roman" w:hAnsi="Times New Roman"/>
          <w:sz w:val="20"/>
          <w:szCs w:val="20"/>
        </w:rPr>
        <w:t>. Распределение пациентов по полу между группами также не имело значимых различий (р=0,</w:t>
      </w:r>
      <w:r w:rsidR="008018D0" w:rsidRPr="009C073F">
        <w:rPr>
          <w:rFonts w:ascii="Times New Roman" w:hAnsi="Times New Roman"/>
          <w:sz w:val="20"/>
          <w:szCs w:val="20"/>
        </w:rPr>
        <w:t>28</w:t>
      </w:r>
      <w:r w:rsidR="00BD0A34" w:rsidRPr="009C073F">
        <w:rPr>
          <w:rFonts w:ascii="Times New Roman" w:hAnsi="Times New Roman"/>
          <w:sz w:val="20"/>
          <w:szCs w:val="20"/>
        </w:rPr>
        <w:t>)</w:t>
      </w:r>
      <w:r w:rsidR="00AA0610" w:rsidRPr="009C073F">
        <w:rPr>
          <w:rStyle w:val="ac"/>
          <w:rFonts w:ascii="Times New Roman" w:hAnsi="Times New Roman"/>
          <w:sz w:val="20"/>
          <w:szCs w:val="20"/>
        </w:rPr>
        <w:footnoteReference w:id="2"/>
      </w:r>
      <w:r w:rsidR="00BD0A34" w:rsidRPr="009C073F">
        <w:rPr>
          <w:rFonts w:ascii="Times New Roman" w:hAnsi="Times New Roman"/>
          <w:sz w:val="20"/>
          <w:szCs w:val="20"/>
        </w:rPr>
        <w:t xml:space="preserve">. </w:t>
      </w:r>
      <w:r w:rsidR="00E95E71" w:rsidRPr="009C073F">
        <w:rPr>
          <w:rFonts w:ascii="Times New Roman" w:hAnsi="Times New Roman"/>
          <w:sz w:val="20"/>
          <w:szCs w:val="20"/>
        </w:rPr>
        <w:t>Распределение вида операций, которые перенесли пациенты, не имело значимых различий (р=0,</w:t>
      </w:r>
      <w:r w:rsidR="005F0BD0" w:rsidRPr="009C073F">
        <w:rPr>
          <w:rFonts w:ascii="Times New Roman" w:hAnsi="Times New Roman"/>
          <w:sz w:val="20"/>
          <w:szCs w:val="20"/>
        </w:rPr>
        <w:t>87</w:t>
      </w:r>
      <w:r w:rsidR="00E95E71" w:rsidRPr="009C073F">
        <w:rPr>
          <w:rFonts w:ascii="Times New Roman" w:hAnsi="Times New Roman"/>
          <w:sz w:val="20"/>
          <w:szCs w:val="20"/>
        </w:rPr>
        <w:t>).</w:t>
      </w:r>
    </w:p>
    <w:p w:rsidR="00882FB6" w:rsidRPr="009C073F" w:rsidRDefault="00882FB6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Исходно суточный диурез у </w:t>
      </w:r>
      <w:proofErr w:type="gramStart"/>
      <w:r w:rsidRPr="009C073F">
        <w:rPr>
          <w:rFonts w:ascii="Times New Roman" w:hAnsi="Times New Roman"/>
          <w:sz w:val="20"/>
          <w:szCs w:val="20"/>
        </w:rPr>
        <w:t>пациентов, получавших Канефрон Н составил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2</w:t>
      </w:r>
      <w:r w:rsidR="009F4349" w:rsidRPr="009C073F">
        <w:rPr>
          <w:rFonts w:ascii="Times New Roman" w:hAnsi="Times New Roman"/>
          <w:sz w:val="20"/>
          <w:szCs w:val="20"/>
        </w:rPr>
        <w:t xml:space="preserve">3,4 </w:t>
      </w:r>
      <w:r w:rsidRPr="009C073F">
        <w:rPr>
          <w:rFonts w:ascii="Times New Roman" w:hAnsi="Times New Roman"/>
          <w:sz w:val="20"/>
          <w:szCs w:val="20"/>
        </w:rPr>
        <w:t>(12,7-45,2)</w:t>
      </w:r>
      <w:r w:rsidR="00AA0610" w:rsidRPr="009C073F">
        <w:rPr>
          <w:rStyle w:val="ac"/>
          <w:rFonts w:ascii="Times New Roman" w:hAnsi="Times New Roman"/>
          <w:sz w:val="20"/>
          <w:szCs w:val="20"/>
        </w:rPr>
        <w:footnoteReference w:id="3"/>
      </w:r>
      <w:r w:rsidRPr="009C073F">
        <w:rPr>
          <w:rFonts w:ascii="Times New Roman" w:hAnsi="Times New Roman"/>
          <w:sz w:val="20"/>
          <w:szCs w:val="20"/>
        </w:rPr>
        <w:t xml:space="preserve"> мл/кг, у пациентов контрольной группы 23,</w:t>
      </w:r>
      <w:r w:rsidR="009F4349" w:rsidRPr="009C073F">
        <w:rPr>
          <w:rFonts w:ascii="Times New Roman" w:hAnsi="Times New Roman"/>
          <w:sz w:val="20"/>
          <w:szCs w:val="20"/>
        </w:rPr>
        <w:t xml:space="preserve">6 </w:t>
      </w:r>
      <w:r w:rsidRPr="009C073F">
        <w:rPr>
          <w:rFonts w:ascii="Times New Roman" w:hAnsi="Times New Roman"/>
          <w:sz w:val="20"/>
          <w:szCs w:val="20"/>
        </w:rPr>
        <w:t>(1</w:t>
      </w:r>
      <w:r w:rsidR="009F4349" w:rsidRPr="009C073F">
        <w:rPr>
          <w:rFonts w:ascii="Times New Roman" w:hAnsi="Times New Roman"/>
          <w:sz w:val="20"/>
          <w:szCs w:val="20"/>
        </w:rPr>
        <w:t>3,0</w:t>
      </w:r>
      <w:r w:rsidRPr="009C073F">
        <w:rPr>
          <w:rFonts w:ascii="Times New Roman" w:hAnsi="Times New Roman"/>
          <w:sz w:val="20"/>
          <w:szCs w:val="20"/>
        </w:rPr>
        <w:t>-3</w:t>
      </w:r>
      <w:r w:rsidR="009F4349" w:rsidRPr="009C073F">
        <w:rPr>
          <w:rFonts w:ascii="Times New Roman" w:hAnsi="Times New Roman"/>
          <w:sz w:val="20"/>
          <w:szCs w:val="20"/>
        </w:rPr>
        <w:t>9,5</w:t>
      </w:r>
      <w:r w:rsidRPr="009C073F">
        <w:rPr>
          <w:rFonts w:ascii="Times New Roman" w:hAnsi="Times New Roman"/>
          <w:sz w:val="20"/>
          <w:szCs w:val="20"/>
        </w:rPr>
        <w:t xml:space="preserve">) мл/кг, а у пациентов, получавших </w:t>
      </w:r>
      <w:proofErr w:type="spellStart"/>
      <w:r w:rsidRPr="009C073F">
        <w:rPr>
          <w:rFonts w:ascii="Times New Roman" w:hAnsi="Times New Roman"/>
          <w:sz w:val="20"/>
          <w:szCs w:val="20"/>
        </w:rPr>
        <w:t>тиазиды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– 23,8</w:t>
      </w:r>
      <w:r w:rsidR="009F4349" w:rsidRPr="009C073F">
        <w:rPr>
          <w:rFonts w:ascii="Times New Roman" w:hAnsi="Times New Roman"/>
          <w:sz w:val="20"/>
          <w:szCs w:val="20"/>
        </w:rPr>
        <w:t xml:space="preserve"> </w:t>
      </w:r>
      <w:r w:rsidRPr="009C073F">
        <w:rPr>
          <w:rFonts w:ascii="Times New Roman" w:hAnsi="Times New Roman"/>
          <w:sz w:val="20"/>
          <w:szCs w:val="20"/>
        </w:rPr>
        <w:t>(1</w:t>
      </w:r>
      <w:r w:rsidR="009F4349" w:rsidRPr="009C073F">
        <w:rPr>
          <w:rFonts w:ascii="Times New Roman" w:hAnsi="Times New Roman"/>
          <w:sz w:val="20"/>
          <w:szCs w:val="20"/>
        </w:rPr>
        <w:t>6,9</w:t>
      </w:r>
      <w:r w:rsidRPr="009C073F">
        <w:rPr>
          <w:rFonts w:ascii="Times New Roman" w:hAnsi="Times New Roman"/>
          <w:sz w:val="20"/>
          <w:szCs w:val="20"/>
        </w:rPr>
        <w:t>-43,4) мл/кг (диагр.</w:t>
      </w:r>
      <w:r w:rsidR="00F10CEC" w:rsidRPr="009C073F">
        <w:rPr>
          <w:rFonts w:ascii="Times New Roman" w:hAnsi="Times New Roman"/>
          <w:sz w:val="20"/>
          <w:szCs w:val="20"/>
        </w:rPr>
        <w:t xml:space="preserve"> 2</w:t>
      </w:r>
      <w:r w:rsidRPr="009C073F">
        <w:rPr>
          <w:rFonts w:ascii="Times New Roman" w:hAnsi="Times New Roman"/>
          <w:sz w:val="20"/>
          <w:szCs w:val="20"/>
        </w:rPr>
        <w:t>).</w:t>
      </w:r>
    </w:p>
    <w:p w:rsidR="00882FB6" w:rsidRPr="009C073F" w:rsidRDefault="00882FB6" w:rsidP="00882FB6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lastRenderedPageBreak/>
        <w:t>Диаграмма</w:t>
      </w:r>
      <w:r w:rsidR="00F10CEC" w:rsidRPr="009C073F">
        <w:rPr>
          <w:rFonts w:ascii="Times New Roman" w:hAnsi="Times New Roman"/>
          <w:sz w:val="20"/>
          <w:szCs w:val="20"/>
        </w:rPr>
        <w:t xml:space="preserve"> 2</w:t>
      </w:r>
    </w:p>
    <w:p w:rsidR="00882FB6" w:rsidRPr="009C073F" w:rsidRDefault="00882FB6" w:rsidP="00882FB6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Исходные показатели диуреза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</w:t>
      </w:r>
      <w:r w:rsidR="009F4349" w:rsidRPr="009C073F">
        <w:rPr>
          <w:rFonts w:ascii="Times New Roman" w:hAnsi="Times New Roman"/>
          <w:sz w:val="20"/>
          <w:szCs w:val="20"/>
        </w:rPr>
        <w:t>35</w:t>
      </w:r>
      <w:r w:rsidRPr="009C073F">
        <w:rPr>
          <w:rFonts w:ascii="Times New Roman" w:hAnsi="Times New Roman"/>
          <w:sz w:val="20"/>
          <w:szCs w:val="20"/>
        </w:rPr>
        <w:t>)</w:t>
      </w:r>
    </w:p>
    <w:p w:rsidR="009F4349" w:rsidRPr="009C073F" w:rsidRDefault="009F4349" w:rsidP="00882FB6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6101B5F" wp14:editId="02F6CD61">
            <wp:extent cx="5718175" cy="42856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FB6" w:rsidRPr="009C073F" w:rsidRDefault="00882FB6" w:rsidP="004D492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Статистически значимых различий показателей диуреза между группами не выявлено (</w:t>
      </w:r>
      <w:proofErr w:type="gramStart"/>
      <w:r w:rsidRPr="009C073F">
        <w:rPr>
          <w:rFonts w:ascii="Times New Roman" w:hAnsi="Times New Roman" w:cs="Times New Roman"/>
        </w:rPr>
        <w:t>р</w:t>
      </w:r>
      <w:proofErr w:type="gramEnd"/>
      <w:r w:rsidRPr="009C073F">
        <w:rPr>
          <w:rFonts w:ascii="Times New Roman" w:hAnsi="Times New Roman" w:cs="Times New Roman"/>
        </w:rPr>
        <w:t xml:space="preserve"> = 0,</w:t>
      </w:r>
      <w:r w:rsidR="009F4349" w:rsidRPr="009C073F">
        <w:rPr>
          <w:rFonts w:ascii="Times New Roman" w:hAnsi="Times New Roman" w:cs="Times New Roman"/>
        </w:rPr>
        <w:t>77</w:t>
      </w:r>
      <w:r w:rsidRPr="009C073F">
        <w:rPr>
          <w:rFonts w:ascii="Times New Roman" w:hAnsi="Times New Roman" w:cs="Times New Roman"/>
        </w:rPr>
        <w:t>)</w:t>
      </w:r>
      <w:r w:rsidR="00AA0610" w:rsidRPr="009C073F">
        <w:rPr>
          <w:rStyle w:val="ac"/>
          <w:rFonts w:ascii="Times New Roman" w:hAnsi="Times New Roman" w:cs="Times New Roman"/>
        </w:rPr>
        <w:footnoteReference w:id="4"/>
      </w:r>
      <w:r w:rsidR="00AA0610" w:rsidRPr="009C073F">
        <w:rPr>
          <w:rFonts w:ascii="Times New Roman" w:hAnsi="Times New Roman" w:cs="Times New Roman"/>
        </w:rPr>
        <w:t>.</w:t>
      </w:r>
    </w:p>
    <w:p w:rsidR="00AA0610" w:rsidRPr="009C073F" w:rsidRDefault="00AA0610" w:rsidP="004D492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C073F">
        <w:rPr>
          <w:rFonts w:ascii="Times New Roman" w:hAnsi="Times New Roman" w:cs="Times New Roman"/>
        </w:rPr>
        <w:t>Суточная экскреция кальция исходно у пациентов, принимавших Канефрон Н составила 2,8</w:t>
      </w:r>
      <w:r w:rsidR="009B5D03" w:rsidRPr="009C073F">
        <w:rPr>
          <w:rFonts w:ascii="Times New Roman" w:hAnsi="Times New Roman" w:cs="Times New Roman"/>
        </w:rPr>
        <w:t>6</w:t>
      </w:r>
      <w:r w:rsidRPr="009C073F">
        <w:rPr>
          <w:rFonts w:ascii="Times New Roman" w:hAnsi="Times New Roman" w:cs="Times New Roman"/>
        </w:rPr>
        <w:t xml:space="preserve"> (1,14-7,0</w:t>
      </w:r>
      <w:r w:rsidR="009B5D03" w:rsidRPr="009C073F">
        <w:rPr>
          <w:rFonts w:ascii="Times New Roman" w:hAnsi="Times New Roman" w:cs="Times New Roman"/>
        </w:rPr>
        <w:t>4</w:t>
      </w:r>
      <w:r w:rsidRPr="009C073F">
        <w:rPr>
          <w:rFonts w:ascii="Times New Roman" w:hAnsi="Times New Roman" w:cs="Times New Roman"/>
        </w:rPr>
        <w:t>) ммоль/сут, у пациентов контрольной группы 4,5</w:t>
      </w:r>
      <w:r w:rsidR="009B5D03" w:rsidRPr="009C073F">
        <w:rPr>
          <w:rFonts w:ascii="Times New Roman" w:hAnsi="Times New Roman" w:cs="Times New Roman"/>
        </w:rPr>
        <w:t>9</w:t>
      </w:r>
      <w:r w:rsidRPr="009C073F">
        <w:rPr>
          <w:rFonts w:ascii="Times New Roman" w:hAnsi="Times New Roman" w:cs="Times New Roman"/>
        </w:rPr>
        <w:t xml:space="preserve"> (0,</w:t>
      </w:r>
      <w:r w:rsidR="009B5D03" w:rsidRPr="009C073F">
        <w:rPr>
          <w:rFonts w:ascii="Times New Roman" w:hAnsi="Times New Roman" w:cs="Times New Roman"/>
        </w:rPr>
        <w:t>7</w:t>
      </w:r>
      <w:r w:rsidRPr="009C073F">
        <w:rPr>
          <w:rFonts w:ascii="Times New Roman" w:hAnsi="Times New Roman" w:cs="Times New Roman"/>
        </w:rPr>
        <w:t>7-7,3</w:t>
      </w:r>
      <w:r w:rsidR="009B5D03" w:rsidRPr="009C073F">
        <w:rPr>
          <w:rFonts w:ascii="Times New Roman" w:hAnsi="Times New Roman" w:cs="Times New Roman"/>
        </w:rPr>
        <w:t>5</w:t>
      </w:r>
      <w:r w:rsidRPr="009C073F">
        <w:rPr>
          <w:rFonts w:ascii="Times New Roman" w:hAnsi="Times New Roman" w:cs="Times New Roman"/>
        </w:rPr>
        <w:t xml:space="preserve">) ммоль/сут, у пациентов, которым назначены </w:t>
      </w:r>
      <w:proofErr w:type="spellStart"/>
      <w:r w:rsidRPr="009C073F">
        <w:rPr>
          <w:rFonts w:ascii="Times New Roman" w:hAnsi="Times New Roman" w:cs="Times New Roman"/>
        </w:rPr>
        <w:t>тиазиды</w:t>
      </w:r>
      <w:proofErr w:type="spellEnd"/>
      <w:r w:rsidRPr="009C073F">
        <w:rPr>
          <w:rFonts w:ascii="Times New Roman" w:hAnsi="Times New Roman" w:cs="Times New Roman"/>
        </w:rPr>
        <w:t xml:space="preserve"> 8,7</w:t>
      </w:r>
      <w:r w:rsidR="009B5D03" w:rsidRPr="009C073F">
        <w:rPr>
          <w:rFonts w:ascii="Times New Roman" w:hAnsi="Times New Roman" w:cs="Times New Roman"/>
        </w:rPr>
        <w:t xml:space="preserve"> </w:t>
      </w:r>
      <w:r w:rsidRPr="009C073F">
        <w:rPr>
          <w:rFonts w:ascii="Times New Roman" w:hAnsi="Times New Roman" w:cs="Times New Roman"/>
        </w:rPr>
        <w:t xml:space="preserve">(5,4-11,2) </w:t>
      </w:r>
      <w:proofErr w:type="spellStart"/>
      <w:r w:rsidRPr="009C073F">
        <w:rPr>
          <w:rFonts w:ascii="Times New Roman" w:hAnsi="Times New Roman" w:cs="Times New Roman"/>
        </w:rPr>
        <w:t>ммоль</w:t>
      </w:r>
      <w:proofErr w:type="spellEnd"/>
      <w:r w:rsidRPr="009C073F">
        <w:rPr>
          <w:rFonts w:ascii="Times New Roman" w:hAnsi="Times New Roman" w:cs="Times New Roman"/>
        </w:rPr>
        <w:t>/</w:t>
      </w:r>
      <w:proofErr w:type="spellStart"/>
      <w:r w:rsidRPr="009C073F">
        <w:rPr>
          <w:rFonts w:ascii="Times New Roman" w:hAnsi="Times New Roman" w:cs="Times New Roman"/>
        </w:rPr>
        <w:t>сут</w:t>
      </w:r>
      <w:proofErr w:type="spellEnd"/>
      <w:r w:rsidRPr="009C073F">
        <w:rPr>
          <w:rFonts w:ascii="Times New Roman" w:hAnsi="Times New Roman" w:cs="Times New Roman"/>
        </w:rPr>
        <w:t xml:space="preserve"> (диагр.</w:t>
      </w:r>
      <w:r w:rsidR="00F10CEC" w:rsidRPr="009C073F">
        <w:rPr>
          <w:rFonts w:ascii="Times New Roman" w:hAnsi="Times New Roman" w:cs="Times New Roman"/>
        </w:rPr>
        <w:t xml:space="preserve"> 3</w:t>
      </w:r>
      <w:r w:rsidRPr="009C073F">
        <w:rPr>
          <w:rFonts w:ascii="Times New Roman" w:hAnsi="Times New Roman" w:cs="Times New Roman"/>
        </w:rPr>
        <w:t>).</w:t>
      </w:r>
      <w:proofErr w:type="gramEnd"/>
    </w:p>
    <w:p w:rsidR="00AA0610" w:rsidRPr="009C073F" w:rsidRDefault="00AA061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73F">
        <w:rPr>
          <w:rFonts w:ascii="Times New Roman" w:hAnsi="Times New Roman" w:cs="Times New Roman"/>
          <w:sz w:val="20"/>
          <w:szCs w:val="20"/>
        </w:rPr>
        <w:br w:type="page"/>
      </w:r>
    </w:p>
    <w:p w:rsidR="00AA0610" w:rsidRPr="009C073F" w:rsidRDefault="00AA0610" w:rsidP="00AA0610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lastRenderedPageBreak/>
        <w:t>Диаграмма</w:t>
      </w:r>
      <w:r w:rsidR="00F10CEC" w:rsidRPr="009C073F">
        <w:rPr>
          <w:rFonts w:ascii="Times New Roman" w:hAnsi="Times New Roman" w:cs="Times New Roman"/>
        </w:rPr>
        <w:t xml:space="preserve"> 3</w:t>
      </w:r>
    </w:p>
    <w:p w:rsidR="00AA0610" w:rsidRPr="009C073F" w:rsidRDefault="00AA0610" w:rsidP="00AA0610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Суточная экскреция кальция исходно (</w:t>
      </w:r>
      <w:r w:rsidRPr="009C073F">
        <w:rPr>
          <w:rFonts w:ascii="Times New Roman" w:hAnsi="Times New Roman" w:cs="Times New Roman"/>
          <w:lang w:val="en-US"/>
        </w:rPr>
        <w:t>n</w:t>
      </w:r>
      <w:r w:rsidRPr="009C073F">
        <w:rPr>
          <w:rFonts w:ascii="Times New Roman" w:hAnsi="Times New Roman" w:cs="Times New Roman"/>
        </w:rPr>
        <w:t>=</w:t>
      </w:r>
      <w:r w:rsidR="009B5D03" w:rsidRPr="009C073F">
        <w:rPr>
          <w:rFonts w:ascii="Times New Roman" w:hAnsi="Times New Roman" w:cs="Times New Roman"/>
        </w:rPr>
        <w:t>41</w:t>
      </w:r>
      <w:r w:rsidRPr="009C073F">
        <w:rPr>
          <w:rFonts w:ascii="Times New Roman" w:hAnsi="Times New Roman" w:cs="Times New Roman"/>
        </w:rPr>
        <w:t>)</w:t>
      </w:r>
    </w:p>
    <w:p w:rsidR="009B5D03" w:rsidRPr="009C073F" w:rsidRDefault="009B5D03" w:rsidP="00AA0610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  <w:noProof/>
        </w:rPr>
        <w:drawing>
          <wp:inline distT="0" distB="0" distL="0" distR="0" wp14:anchorId="5131A8C0" wp14:editId="7923B586">
            <wp:extent cx="5718175" cy="428561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610" w:rsidRPr="009C073F" w:rsidRDefault="00AA0610" w:rsidP="004D492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 xml:space="preserve">В группе пациентов, которым назначены </w:t>
      </w:r>
      <w:proofErr w:type="spellStart"/>
      <w:r w:rsidRPr="009C073F">
        <w:rPr>
          <w:rFonts w:ascii="Times New Roman" w:hAnsi="Times New Roman" w:cs="Times New Roman"/>
        </w:rPr>
        <w:t>тиазиды</w:t>
      </w:r>
      <w:proofErr w:type="spellEnd"/>
      <w:r w:rsidRPr="009C073F">
        <w:rPr>
          <w:rFonts w:ascii="Times New Roman" w:hAnsi="Times New Roman" w:cs="Times New Roman"/>
        </w:rPr>
        <w:t>, отмечена максимальная экскреция кальция, которая значимо отличалась от группы, принимавшей Канефрон Н и контрольной группы (</w:t>
      </w:r>
      <w:proofErr w:type="gramStart"/>
      <w:r w:rsidRPr="009C073F">
        <w:rPr>
          <w:rFonts w:ascii="Times New Roman" w:hAnsi="Times New Roman" w:cs="Times New Roman"/>
        </w:rPr>
        <w:t>р</w:t>
      </w:r>
      <w:proofErr w:type="gramEnd"/>
      <w:r w:rsidRPr="009C073F">
        <w:rPr>
          <w:rFonts w:ascii="Times New Roman" w:hAnsi="Times New Roman" w:cs="Times New Roman"/>
        </w:rPr>
        <w:t>=0,000</w:t>
      </w:r>
      <w:r w:rsidR="009B5D03" w:rsidRPr="009C073F">
        <w:rPr>
          <w:rFonts w:ascii="Times New Roman" w:hAnsi="Times New Roman" w:cs="Times New Roman"/>
        </w:rPr>
        <w:t>3</w:t>
      </w:r>
      <w:r w:rsidRPr="009C073F">
        <w:rPr>
          <w:rFonts w:ascii="Times New Roman" w:hAnsi="Times New Roman" w:cs="Times New Roman"/>
        </w:rPr>
        <w:t xml:space="preserve">). Повышенная экскреция кальция была основанием для назначения </w:t>
      </w:r>
      <w:proofErr w:type="spellStart"/>
      <w:r w:rsidRPr="009C073F">
        <w:rPr>
          <w:rFonts w:ascii="Times New Roman" w:hAnsi="Times New Roman" w:cs="Times New Roman"/>
        </w:rPr>
        <w:t>тиазидов</w:t>
      </w:r>
      <w:proofErr w:type="spellEnd"/>
      <w:r w:rsidRPr="009C073F">
        <w:rPr>
          <w:rFonts w:ascii="Times New Roman" w:hAnsi="Times New Roman" w:cs="Times New Roman"/>
        </w:rPr>
        <w:t>.</w:t>
      </w:r>
    </w:p>
    <w:p w:rsidR="00D5221A" w:rsidRPr="009C073F" w:rsidRDefault="005F0BD0" w:rsidP="00D5221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 xml:space="preserve">Исходно </w:t>
      </w:r>
      <w:r w:rsidR="004D4923" w:rsidRPr="009C073F">
        <w:rPr>
          <w:rFonts w:ascii="Times New Roman" w:hAnsi="Times New Roman" w:cs="Times New Roman"/>
        </w:rPr>
        <w:t>была выявлена отрицательная корреляция между суточным диурезом и экскрецией кальция</w:t>
      </w:r>
      <w:r w:rsidR="009273D5" w:rsidRPr="009C073F">
        <w:rPr>
          <w:rFonts w:ascii="Times New Roman" w:hAnsi="Times New Roman" w:cs="Times New Roman"/>
        </w:rPr>
        <w:t xml:space="preserve"> </w:t>
      </w:r>
      <w:r w:rsidR="004D4923" w:rsidRPr="009C073F">
        <w:rPr>
          <w:rFonts w:ascii="Times New Roman" w:hAnsi="Times New Roman" w:cs="Times New Roman"/>
        </w:rPr>
        <w:t xml:space="preserve">в группе пациентов, которые получали </w:t>
      </w:r>
      <w:proofErr w:type="spellStart"/>
      <w:r w:rsidR="00792B86" w:rsidRPr="009C073F">
        <w:rPr>
          <w:rFonts w:ascii="Times New Roman" w:hAnsi="Times New Roman" w:cs="Times New Roman"/>
        </w:rPr>
        <w:t>Канефрон</w:t>
      </w:r>
      <w:proofErr w:type="spellEnd"/>
      <w:r w:rsidR="00792B86" w:rsidRPr="009C073F">
        <w:rPr>
          <w:rFonts w:ascii="Times New Roman" w:hAnsi="Times New Roman" w:cs="Times New Roman"/>
        </w:rPr>
        <w:t xml:space="preserve"> Н</w:t>
      </w:r>
      <w:r w:rsidR="004D4923" w:rsidRPr="009C073F">
        <w:rPr>
          <w:rFonts w:ascii="Times New Roman" w:hAnsi="Times New Roman" w:cs="Times New Roman"/>
        </w:rPr>
        <w:t xml:space="preserve"> (y = 28,6</w:t>
      </w:r>
      <w:r w:rsidR="009B5D03" w:rsidRPr="009C073F">
        <w:rPr>
          <w:rFonts w:ascii="Times New Roman" w:hAnsi="Times New Roman" w:cs="Times New Roman"/>
        </w:rPr>
        <w:t>284</w:t>
      </w:r>
      <w:r w:rsidR="004D4923" w:rsidRPr="009C073F">
        <w:rPr>
          <w:rFonts w:ascii="Times New Roman" w:hAnsi="Times New Roman" w:cs="Times New Roman"/>
        </w:rPr>
        <w:t xml:space="preserve"> + -</w:t>
      </w:r>
      <w:r w:rsidR="009B5D03" w:rsidRPr="009C073F">
        <w:rPr>
          <w:rFonts w:ascii="Times New Roman" w:hAnsi="Times New Roman" w:cs="Times New Roman"/>
        </w:rPr>
        <w:t>1,0232</w:t>
      </w:r>
      <w:r w:rsidR="004D4923" w:rsidRPr="009C073F">
        <w:rPr>
          <w:rFonts w:ascii="Times New Roman" w:hAnsi="Times New Roman" w:cs="Times New Roman"/>
        </w:rPr>
        <w:t xml:space="preserve"> x)</w:t>
      </w:r>
      <w:r w:rsidR="009273D5" w:rsidRPr="009C073F">
        <w:rPr>
          <w:rFonts w:ascii="Times New Roman" w:hAnsi="Times New Roman" w:cs="Times New Roman"/>
        </w:rPr>
        <w:t xml:space="preserve"> и</w:t>
      </w:r>
      <w:r w:rsidR="004D4923" w:rsidRPr="009C073F">
        <w:rPr>
          <w:rFonts w:ascii="Times New Roman" w:hAnsi="Times New Roman" w:cs="Times New Roman"/>
        </w:rPr>
        <w:t xml:space="preserve"> </w:t>
      </w:r>
      <w:proofErr w:type="spellStart"/>
      <w:r w:rsidR="009B5D03" w:rsidRPr="009C073F">
        <w:rPr>
          <w:rFonts w:ascii="Times New Roman" w:hAnsi="Times New Roman" w:cs="Times New Roman"/>
        </w:rPr>
        <w:t>тиазиды</w:t>
      </w:r>
      <w:proofErr w:type="spellEnd"/>
      <w:r w:rsidR="004D4923" w:rsidRPr="009C073F">
        <w:rPr>
          <w:rFonts w:ascii="Times New Roman" w:hAnsi="Times New Roman" w:cs="Times New Roman"/>
        </w:rPr>
        <w:t xml:space="preserve"> (y = 39,2542 + -1,3977 x)</w:t>
      </w:r>
      <w:r w:rsidR="009273D5" w:rsidRPr="009C073F">
        <w:rPr>
          <w:rFonts w:ascii="Times New Roman" w:hAnsi="Times New Roman" w:cs="Times New Roman"/>
        </w:rPr>
        <w:t xml:space="preserve">. Положительная корреляция в группе пациентов, которые </w:t>
      </w:r>
      <w:r w:rsidR="004D4923" w:rsidRPr="009C073F">
        <w:rPr>
          <w:rFonts w:ascii="Times New Roman" w:hAnsi="Times New Roman" w:cs="Times New Roman"/>
        </w:rPr>
        <w:t>ничего не получали (y = 2</w:t>
      </w:r>
      <w:r w:rsidR="009B5D03" w:rsidRPr="009C073F">
        <w:rPr>
          <w:rFonts w:ascii="Times New Roman" w:hAnsi="Times New Roman" w:cs="Times New Roman"/>
        </w:rPr>
        <w:t>2</w:t>
      </w:r>
      <w:r w:rsidR="004D4923" w:rsidRPr="009C073F">
        <w:rPr>
          <w:rFonts w:ascii="Times New Roman" w:hAnsi="Times New Roman" w:cs="Times New Roman"/>
        </w:rPr>
        <w:t>,</w:t>
      </w:r>
      <w:r w:rsidR="009B5D03" w:rsidRPr="009C073F">
        <w:rPr>
          <w:rFonts w:ascii="Times New Roman" w:hAnsi="Times New Roman" w:cs="Times New Roman"/>
        </w:rPr>
        <w:t>2438</w:t>
      </w:r>
      <w:r w:rsidR="004D4923" w:rsidRPr="009C073F">
        <w:rPr>
          <w:rFonts w:ascii="Times New Roman" w:hAnsi="Times New Roman" w:cs="Times New Roman"/>
        </w:rPr>
        <w:t xml:space="preserve"> + 0,</w:t>
      </w:r>
      <w:r w:rsidR="009B5D03" w:rsidRPr="009C073F">
        <w:rPr>
          <w:rFonts w:ascii="Times New Roman" w:hAnsi="Times New Roman" w:cs="Times New Roman"/>
        </w:rPr>
        <w:t>1883</w:t>
      </w:r>
      <w:r w:rsidR="004D4923" w:rsidRPr="009C073F">
        <w:rPr>
          <w:rFonts w:ascii="Times New Roman" w:hAnsi="Times New Roman" w:cs="Times New Roman"/>
        </w:rPr>
        <w:t xml:space="preserve"> x). Во всех случаях корреляция между суточным диурезом и экскрецией кальция была значимой (</w:t>
      </w:r>
      <w:proofErr w:type="gramStart"/>
      <w:r w:rsidR="004D4923" w:rsidRPr="009C073F">
        <w:rPr>
          <w:rFonts w:ascii="Times New Roman" w:hAnsi="Times New Roman" w:cs="Times New Roman"/>
        </w:rPr>
        <w:t>р</w:t>
      </w:r>
      <w:proofErr w:type="gramEnd"/>
      <w:r w:rsidR="004D4923" w:rsidRPr="009C073F">
        <w:rPr>
          <w:rFonts w:ascii="Times New Roman" w:hAnsi="Times New Roman" w:cs="Times New Roman"/>
        </w:rPr>
        <w:t>&lt;0,05).(</w:t>
      </w:r>
      <w:proofErr w:type="spellStart"/>
      <w:r w:rsidR="004D4923" w:rsidRPr="009C073F">
        <w:rPr>
          <w:rFonts w:ascii="Times New Roman" w:hAnsi="Times New Roman" w:cs="Times New Roman"/>
        </w:rPr>
        <w:t>диагр</w:t>
      </w:r>
      <w:proofErr w:type="spellEnd"/>
      <w:r w:rsidR="004D4923" w:rsidRPr="009C073F">
        <w:rPr>
          <w:rFonts w:ascii="Times New Roman" w:hAnsi="Times New Roman" w:cs="Times New Roman"/>
        </w:rPr>
        <w:t>.</w:t>
      </w:r>
      <w:r w:rsidR="00F10CEC" w:rsidRPr="009C073F">
        <w:rPr>
          <w:rFonts w:ascii="Times New Roman" w:hAnsi="Times New Roman" w:cs="Times New Roman"/>
        </w:rPr>
        <w:t xml:space="preserve"> 4</w:t>
      </w:r>
      <w:r w:rsidR="004D4923" w:rsidRPr="009C073F">
        <w:rPr>
          <w:rFonts w:ascii="Times New Roman" w:hAnsi="Times New Roman" w:cs="Times New Roman"/>
        </w:rPr>
        <w:t>).</w:t>
      </w:r>
      <w:r w:rsidR="00C938C8" w:rsidRPr="009C073F">
        <w:rPr>
          <w:rFonts w:ascii="Times New Roman" w:hAnsi="Times New Roman" w:cs="Times New Roman"/>
        </w:rPr>
        <w:t xml:space="preserve"> </w:t>
      </w:r>
    </w:p>
    <w:p w:rsidR="00F10CEC" w:rsidRPr="009C073F" w:rsidRDefault="00F10CE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73F">
        <w:rPr>
          <w:rFonts w:ascii="Times New Roman" w:hAnsi="Times New Roman" w:cs="Times New Roman"/>
          <w:sz w:val="20"/>
          <w:szCs w:val="20"/>
        </w:rPr>
        <w:br w:type="page"/>
      </w:r>
    </w:p>
    <w:p w:rsidR="00F10CEC" w:rsidRPr="009C073F" w:rsidRDefault="00F10CEC" w:rsidP="00D5221A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D4923" w:rsidRPr="009C073F" w:rsidRDefault="004D4923" w:rsidP="00D5221A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Диаграмма</w:t>
      </w:r>
      <w:r w:rsidR="00F10CEC" w:rsidRPr="009C073F">
        <w:rPr>
          <w:rFonts w:ascii="Times New Roman" w:hAnsi="Times New Roman" w:cs="Times New Roman"/>
        </w:rPr>
        <w:t xml:space="preserve"> 4</w:t>
      </w:r>
    </w:p>
    <w:p w:rsidR="004D4923" w:rsidRPr="009C073F" w:rsidRDefault="004D4923" w:rsidP="004D4923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Суточный диурез и экскреция кальция у пациентов с МКБ после операции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</w:t>
      </w:r>
      <w:r w:rsidR="009B5D03" w:rsidRPr="009C073F">
        <w:rPr>
          <w:rFonts w:ascii="Times New Roman" w:hAnsi="Times New Roman"/>
          <w:sz w:val="20"/>
          <w:szCs w:val="20"/>
        </w:rPr>
        <w:t>35</w:t>
      </w:r>
      <w:r w:rsidRPr="009C073F">
        <w:rPr>
          <w:rFonts w:ascii="Times New Roman" w:hAnsi="Times New Roman"/>
          <w:sz w:val="20"/>
          <w:szCs w:val="20"/>
        </w:rPr>
        <w:t>)</w:t>
      </w:r>
    </w:p>
    <w:p w:rsidR="009B5D03" w:rsidRPr="009C073F" w:rsidRDefault="009B5D03" w:rsidP="004D4923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9F7DC79" wp14:editId="64D20577">
            <wp:extent cx="5718175" cy="4285615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923" w:rsidRPr="009C073F" w:rsidRDefault="00D5221A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При контрольном исследовании, через три месяца, суточный диурез у </w:t>
      </w:r>
      <w:proofErr w:type="gramStart"/>
      <w:r w:rsidRPr="009C073F">
        <w:rPr>
          <w:rFonts w:ascii="Times New Roman" w:hAnsi="Times New Roman"/>
          <w:sz w:val="20"/>
          <w:szCs w:val="20"/>
        </w:rPr>
        <w:t>пациентов, получавших Канефрон Н составил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19,8(15-24) мл/кг, у пациентов контрольной группы – </w:t>
      </w:r>
      <w:r w:rsidR="009273D5" w:rsidRPr="009C073F">
        <w:rPr>
          <w:rFonts w:ascii="Times New Roman" w:hAnsi="Times New Roman"/>
          <w:sz w:val="20"/>
          <w:szCs w:val="20"/>
        </w:rPr>
        <w:t xml:space="preserve">25 </w:t>
      </w:r>
      <w:r w:rsidRPr="009C073F">
        <w:rPr>
          <w:rFonts w:ascii="Times New Roman" w:hAnsi="Times New Roman"/>
          <w:sz w:val="20"/>
          <w:szCs w:val="20"/>
        </w:rPr>
        <w:t>(</w:t>
      </w:r>
      <w:r w:rsidR="009273D5" w:rsidRPr="009C073F">
        <w:rPr>
          <w:rFonts w:ascii="Times New Roman" w:hAnsi="Times New Roman"/>
          <w:sz w:val="20"/>
          <w:szCs w:val="20"/>
        </w:rPr>
        <w:t>14</w:t>
      </w:r>
      <w:r w:rsidRPr="009C073F">
        <w:rPr>
          <w:rFonts w:ascii="Times New Roman" w:hAnsi="Times New Roman"/>
          <w:sz w:val="20"/>
          <w:szCs w:val="20"/>
        </w:rPr>
        <w:t xml:space="preserve">-36) мл/кг, а у пациентов, получавших </w:t>
      </w:r>
      <w:proofErr w:type="spellStart"/>
      <w:r w:rsidRPr="009C073F">
        <w:rPr>
          <w:rFonts w:ascii="Times New Roman" w:hAnsi="Times New Roman"/>
          <w:sz w:val="20"/>
          <w:szCs w:val="20"/>
        </w:rPr>
        <w:t>тиазиды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– 23,5</w:t>
      </w:r>
      <w:r w:rsidR="009273D5" w:rsidRPr="009C073F">
        <w:rPr>
          <w:rFonts w:ascii="Times New Roman" w:hAnsi="Times New Roman"/>
          <w:sz w:val="20"/>
          <w:szCs w:val="20"/>
        </w:rPr>
        <w:t xml:space="preserve"> </w:t>
      </w:r>
      <w:r w:rsidRPr="009C073F">
        <w:rPr>
          <w:rFonts w:ascii="Times New Roman" w:hAnsi="Times New Roman"/>
          <w:sz w:val="20"/>
          <w:szCs w:val="20"/>
        </w:rPr>
        <w:t>(1</w:t>
      </w:r>
      <w:r w:rsidR="009273D5" w:rsidRPr="009C073F">
        <w:rPr>
          <w:rFonts w:ascii="Times New Roman" w:hAnsi="Times New Roman"/>
          <w:sz w:val="20"/>
          <w:szCs w:val="20"/>
        </w:rPr>
        <w:t>6,8</w:t>
      </w:r>
      <w:r w:rsidRPr="009C073F">
        <w:rPr>
          <w:rFonts w:ascii="Times New Roman" w:hAnsi="Times New Roman"/>
          <w:sz w:val="20"/>
          <w:szCs w:val="20"/>
        </w:rPr>
        <w:t>-37</w:t>
      </w:r>
      <w:r w:rsidR="009273D5" w:rsidRPr="009C073F">
        <w:rPr>
          <w:rFonts w:ascii="Times New Roman" w:hAnsi="Times New Roman"/>
          <w:sz w:val="20"/>
          <w:szCs w:val="20"/>
        </w:rPr>
        <w:t>,9</w:t>
      </w:r>
      <w:r w:rsidRPr="009C073F">
        <w:rPr>
          <w:rFonts w:ascii="Times New Roman" w:hAnsi="Times New Roman"/>
          <w:sz w:val="20"/>
          <w:szCs w:val="20"/>
        </w:rPr>
        <w:t>) (диагр.</w:t>
      </w:r>
      <w:r w:rsidR="00F10CEC" w:rsidRPr="009C073F">
        <w:rPr>
          <w:rFonts w:ascii="Times New Roman" w:hAnsi="Times New Roman"/>
          <w:sz w:val="20"/>
          <w:szCs w:val="20"/>
        </w:rPr>
        <w:t xml:space="preserve"> 5</w:t>
      </w:r>
      <w:r w:rsidRPr="009C073F">
        <w:rPr>
          <w:rFonts w:ascii="Times New Roman" w:hAnsi="Times New Roman"/>
          <w:sz w:val="20"/>
          <w:szCs w:val="20"/>
        </w:rPr>
        <w:t>).</w:t>
      </w:r>
    </w:p>
    <w:p w:rsidR="00D5221A" w:rsidRPr="009C073F" w:rsidRDefault="00D5221A">
      <w:pPr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br w:type="page"/>
      </w:r>
    </w:p>
    <w:p w:rsidR="00D5221A" w:rsidRPr="009C073F" w:rsidRDefault="00D5221A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D5221A" w:rsidRPr="009C073F" w:rsidRDefault="00D5221A" w:rsidP="00D5221A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Диаграмма</w:t>
      </w:r>
      <w:r w:rsidR="00F10CEC" w:rsidRPr="009C073F">
        <w:rPr>
          <w:rFonts w:ascii="Times New Roman" w:hAnsi="Times New Roman"/>
          <w:sz w:val="20"/>
          <w:szCs w:val="20"/>
        </w:rPr>
        <w:t xml:space="preserve"> 5</w:t>
      </w:r>
    </w:p>
    <w:p w:rsidR="00D5221A" w:rsidRPr="009C073F" w:rsidRDefault="00D5221A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Динамика диуреза и вид лечения пациентов с МКБ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=29)</w:t>
      </w:r>
    </w:p>
    <w:p w:rsidR="009273D5" w:rsidRPr="009C073F" w:rsidRDefault="009273D5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8289B91" wp14:editId="78E4F4BF">
            <wp:extent cx="5718175" cy="428561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21A" w:rsidRPr="009C073F" w:rsidRDefault="00AE439F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Статистически значимых различий диуреза у пациентов, получавших </w:t>
      </w:r>
      <w:proofErr w:type="spellStart"/>
      <w:r w:rsidRPr="009C073F">
        <w:rPr>
          <w:rFonts w:ascii="Times New Roman" w:hAnsi="Times New Roman"/>
          <w:sz w:val="20"/>
          <w:szCs w:val="20"/>
        </w:rPr>
        <w:t>Канефрон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Н</w:t>
      </w:r>
      <w:r w:rsidR="009273D5" w:rsidRPr="009C073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273D5" w:rsidRPr="009C073F">
        <w:rPr>
          <w:rFonts w:ascii="Times New Roman" w:hAnsi="Times New Roman"/>
          <w:sz w:val="20"/>
          <w:szCs w:val="20"/>
        </w:rPr>
        <w:t>тиазиды</w:t>
      </w:r>
      <w:proofErr w:type="spellEnd"/>
      <w:r w:rsidR="009273D5" w:rsidRPr="009C073F">
        <w:rPr>
          <w:rFonts w:ascii="Times New Roman" w:hAnsi="Times New Roman"/>
          <w:sz w:val="20"/>
          <w:szCs w:val="20"/>
        </w:rPr>
        <w:t xml:space="preserve"> и пациентов контрольной группы </w:t>
      </w:r>
      <w:r w:rsidRPr="009C073F">
        <w:rPr>
          <w:rFonts w:ascii="Times New Roman" w:hAnsi="Times New Roman"/>
          <w:sz w:val="20"/>
          <w:szCs w:val="20"/>
        </w:rPr>
        <w:t>до лечения и при контрольном исследовании не выявлено (</w:t>
      </w:r>
      <w:proofErr w:type="gramStart"/>
      <w:r w:rsidRPr="009C073F">
        <w:rPr>
          <w:rFonts w:ascii="Times New Roman" w:hAnsi="Times New Roman"/>
          <w:sz w:val="20"/>
          <w:szCs w:val="20"/>
        </w:rPr>
        <w:t>р</w:t>
      </w:r>
      <w:proofErr w:type="gramEnd"/>
      <w:r w:rsidRPr="009C073F">
        <w:rPr>
          <w:rFonts w:ascii="Times New Roman" w:hAnsi="Times New Roman"/>
          <w:sz w:val="20"/>
          <w:szCs w:val="20"/>
        </w:rPr>
        <w:t>=0,6</w:t>
      </w:r>
      <w:r w:rsidR="009273D5" w:rsidRPr="009C073F">
        <w:rPr>
          <w:rFonts w:ascii="Times New Roman" w:hAnsi="Times New Roman"/>
          <w:sz w:val="20"/>
          <w:szCs w:val="20"/>
        </w:rPr>
        <w:t>72</w:t>
      </w:r>
      <w:r w:rsidRPr="009C073F">
        <w:rPr>
          <w:rFonts w:ascii="Times New Roman" w:hAnsi="Times New Roman"/>
          <w:sz w:val="20"/>
          <w:szCs w:val="20"/>
        </w:rPr>
        <w:t xml:space="preserve">). </w:t>
      </w:r>
    </w:p>
    <w:p w:rsidR="00D5221A" w:rsidRPr="009C073F" w:rsidRDefault="005A3259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Суточная экскреция кальция при контрольном исследовании пациентов, получавших Канефрон Н, составила </w:t>
      </w:r>
      <w:r w:rsidR="002D0512" w:rsidRPr="009C073F">
        <w:rPr>
          <w:rFonts w:ascii="Times New Roman" w:hAnsi="Times New Roman"/>
          <w:sz w:val="20"/>
          <w:szCs w:val="20"/>
        </w:rPr>
        <w:t>5,01 (</w:t>
      </w:r>
      <w:r w:rsidR="003F2BAD" w:rsidRPr="009C073F">
        <w:rPr>
          <w:rFonts w:ascii="Times New Roman" w:hAnsi="Times New Roman"/>
          <w:sz w:val="20"/>
          <w:szCs w:val="20"/>
        </w:rPr>
        <w:t>2,01</w:t>
      </w:r>
      <w:r w:rsidR="002D0512" w:rsidRPr="009C073F">
        <w:rPr>
          <w:rFonts w:ascii="Times New Roman" w:hAnsi="Times New Roman"/>
          <w:sz w:val="20"/>
          <w:szCs w:val="20"/>
        </w:rPr>
        <w:t xml:space="preserve">-8,5) ммоль/сут, у пациентов контрольной группы – </w:t>
      </w:r>
      <w:r w:rsidR="003F2BAD" w:rsidRPr="009C073F">
        <w:rPr>
          <w:rFonts w:ascii="Times New Roman" w:hAnsi="Times New Roman"/>
          <w:sz w:val="20"/>
          <w:szCs w:val="20"/>
        </w:rPr>
        <w:t xml:space="preserve">2,99 </w:t>
      </w:r>
      <w:r w:rsidR="002D0512" w:rsidRPr="009C073F">
        <w:rPr>
          <w:rFonts w:ascii="Times New Roman" w:hAnsi="Times New Roman"/>
          <w:sz w:val="20"/>
          <w:szCs w:val="20"/>
        </w:rPr>
        <w:t xml:space="preserve">(0,9-6,7) ммоль/сут, а у пациентов, получавших </w:t>
      </w:r>
      <w:proofErr w:type="spellStart"/>
      <w:r w:rsidR="002D0512" w:rsidRPr="009C073F">
        <w:rPr>
          <w:rFonts w:ascii="Times New Roman" w:hAnsi="Times New Roman"/>
          <w:sz w:val="20"/>
          <w:szCs w:val="20"/>
        </w:rPr>
        <w:t>тиазиды</w:t>
      </w:r>
      <w:proofErr w:type="spellEnd"/>
      <w:r w:rsidR="002D0512" w:rsidRPr="009C073F">
        <w:rPr>
          <w:rFonts w:ascii="Times New Roman" w:hAnsi="Times New Roman"/>
          <w:sz w:val="20"/>
          <w:szCs w:val="20"/>
        </w:rPr>
        <w:t xml:space="preserve"> – 6,9 (4,3-8,2) ммоль/сут (диагр.</w:t>
      </w:r>
      <w:r w:rsidR="00F10CEC" w:rsidRPr="009C073F">
        <w:rPr>
          <w:rFonts w:ascii="Times New Roman" w:hAnsi="Times New Roman"/>
          <w:sz w:val="20"/>
          <w:szCs w:val="20"/>
        </w:rPr>
        <w:t xml:space="preserve"> 6</w:t>
      </w:r>
      <w:r w:rsidR="002D0512" w:rsidRPr="009C073F">
        <w:rPr>
          <w:rFonts w:ascii="Times New Roman" w:hAnsi="Times New Roman"/>
          <w:sz w:val="20"/>
          <w:szCs w:val="20"/>
        </w:rPr>
        <w:t>).</w:t>
      </w:r>
    </w:p>
    <w:p w:rsidR="00F10CEC" w:rsidRPr="009C073F" w:rsidRDefault="00F10CEC">
      <w:pPr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br w:type="page"/>
      </w:r>
    </w:p>
    <w:p w:rsidR="00F10CEC" w:rsidRPr="009C073F" w:rsidRDefault="00F10CEC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D0512" w:rsidRPr="009C073F" w:rsidRDefault="002D0512" w:rsidP="00F10CEC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Диаграмма</w:t>
      </w:r>
      <w:r w:rsidR="00F10CEC" w:rsidRPr="009C073F">
        <w:rPr>
          <w:rFonts w:ascii="Times New Roman" w:hAnsi="Times New Roman"/>
          <w:sz w:val="20"/>
          <w:szCs w:val="20"/>
        </w:rPr>
        <w:t xml:space="preserve"> 6</w:t>
      </w:r>
    </w:p>
    <w:p w:rsidR="002D0512" w:rsidRPr="009C073F" w:rsidRDefault="002D0512" w:rsidP="002D051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Динамика экскреции кальция у пациентов с МКБ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=29)</w:t>
      </w:r>
    </w:p>
    <w:p w:rsidR="003F2BAD" w:rsidRPr="009C073F" w:rsidRDefault="003F2BAD" w:rsidP="002D051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28E32E2" wp14:editId="2442C65E">
            <wp:extent cx="5718175" cy="4285615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512" w:rsidRPr="009C073F" w:rsidRDefault="002D0512" w:rsidP="005C52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Значимых различий между показателями исходной и контрольной экскреции кальция у пациентов, получавших Канефрон, не выявлено (</w:t>
      </w:r>
      <w:proofErr w:type="gramStart"/>
      <w:r w:rsidRPr="009C073F">
        <w:rPr>
          <w:rFonts w:ascii="Times New Roman" w:hAnsi="Times New Roman" w:cs="Times New Roman"/>
        </w:rPr>
        <w:t>р</w:t>
      </w:r>
      <w:proofErr w:type="gramEnd"/>
      <w:r w:rsidRPr="009C073F">
        <w:rPr>
          <w:rFonts w:ascii="Times New Roman" w:hAnsi="Times New Roman" w:cs="Times New Roman"/>
        </w:rPr>
        <w:t xml:space="preserve">=0,85). Также не выявлено значимых изменений </w:t>
      </w:r>
      <w:r w:rsidR="00F303ED" w:rsidRPr="009C073F">
        <w:rPr>
          <w:rFonts w:ascii="Times New Roman" w:hAnsi="Times New Roman" w:cs="Times New Roman"/>
        </w:rPr>
        <w:t xml:space="preserve">исходных и контрольных </w:t>
      </w:r>
      <w:r w:rsidRPr="009C073F">
        <w:rPr>
          <w:rFonts w:ascii="Times New Roman" w:hAnsi="Times New Roman" w:cs="Times New Roman"/>
        </w:rPr>
        <w:t xml:space="preserve">показателей </w:t>
      </w:r>
      <w:r w:rsidR="00F303ED" w:rsidRPr="009C073F">
        <w:rPr>
          <w:rFonts w:ascii="Times New Roman" w:hAnsi="Times New Roman" w:cs="Times New Roman"/>
        </w:rPr>
        <w:t>экскреции кальция у пациентов контрол</w:t>
      </w:r>
      <w:r w:rsidR="00C445ED" w:rsidRPr="009C073F">
        <w:rPr>
          <w:rFonts w:ascii="Times New Roman" w:hAnsi="Times New Roman" w:cs="Times New Roman"/>
        </w:rPr>
        <w:t>ь</w:t>
      </w:r>
      <w:r w:rsidR="00F303ED" w:rsidRPr="009C073F">
        <w:rPr>
          <w:rFonts w:ascii="Times New Roman" w:hAnsi="Times New Roman" w:cs="Times New Roman"/>
        </w:rPr>
        <w:t>ной группы (</w:t>
      </w:r>
      <w:proofErr w:type="gramStart"/>
      <w:r w:rsidR="00F303ED" w:rsidRPr="009C073F">
        <w:rPr>
          <w:rFonts w:ascii="Times New Roman" w:hAnsi="Times New Roman" w:cs="Times New Roman"/>
        </w:rPr>
        <w:t>р</w:t>
      </w:r>
      <w:proofErr w:type="gramEnd"/>
      <w:r w:rsidR="00F303ED" w:rsidRPr="009C073F">
        <w:rPr>
          <w:rFonts w:ascii="Times New Roman" w:hAnsi="Times New Roman" w:cs="Times New Roman"/>
        </w:rPr>
        <w:t>=0,</w:t>
      </w:r>
      <w:r w:rsidR="00C445ED" w:rsidRPr="009C073F">
        <w:rPr>
          <w:rFonts w:ascii="Times New Roman" w:hAnsi="Times New Roman" w:cs="Times New Roman"/>
        </w:rPr>
        <w:t>84</w:t>
      </w:r>
      <w:r w:rsidR="00F303ED" w:rsidRPr="009C073F">
        <w:rPr>
          <w:rFonts w:ascii="Times New Roman" w:hAnsi="Times New Roman" w:cs="Times New Roman"/>
        </w:rPr>
        <w:t xml:space="preserve">). Отмечено снижение суточной экскреции кальция у пациентов, получавших </w:t>
      </w:r>
      <w:proofErr w:type="spellStart"/>
      <w:r w:rsidR="00F303ED" w:rsidRPr="009C073F">
        <w:rPr>
          <w:rFonts w:ascii="Times New Roman" w:hAnsi="Times New Roman" w:cs="Times New Roman"/>
        </w:rPr>
        <w:t>тиазиды</w:t>
      </w:r>
      <w:proofErr w:type="spellEnd"/>
      <w:r w:rsidR="00F303ED" w:rsidRPr="009C073F">
        <w:rPr>
          <w:rFonts w:ascii="Times New Roman" w:hAnsi="Times New Roman" w:cs="Times New Roman"/>
        </w:rPr>
        <w:t xml:space="preserve"> (</w:t>
      </w:r>
      <w:proofErr w:type="gramStart"/>
      <w:r w:rsidR="00F303ED" w:rsidRPr="009C073F">
        <w:rPr>
          <w:rFonts w:ascii="Times New Roman" w:hAnsi="Times New Roman" w:cs="Times New Roman"/>
        </w:rPr>
        <w:t>р</w:t>
      </w:r>
      <w:proofErr w:type="gramEnd"/>
      <w:r w:rsidR="00F303ED" w:rsidRPr="009C073F">
        <w:rPr>
          <w:rFonts w:ascii="Times New Roman" w:hAnsi="Times New Roman" w:cs="Times New Roman"/>
        </w:rPr>
        <w:t>=0,11).</w:t>
      </w:r>
    </w:p>
    <w:p w:rsidR="005C5242" w:rsidRPr="009C073F" w:rsidRDefault="005C5242" w:rsidP="005C524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 xml:space="preserve">При контрольном исследовании пациентов, получавших </w:t>
      </w:r>
      <w:r w:rsidR="00792B86" w:rsidRPr="009C073F">
        <w:rPr>
          <w:rFonts w:ascii="Times New Roman" w:hAnsi="Times New Roman" w:cs="Times New Roman"/>
        </w:rPr>
        <w:t>Канефрон Н</w:t>
      </w:r>
      <w:r w:rsidRPr="009C073F">
        <w:rPr>
          <w:rFonts w:ascii="Times New Roman" w:hAnsi="Times New Roman" w:cs="Times New Roman"/>
        </w:rPr>
        <w:t xml:space="preserve">, выявлена положительная корреляция между суточным диурезом и экскрецией кальция (y = -3,9690 + 3,3514 x). В группе пациентов, которые получали </w:t>
      </w:r>
      <w:r w:rsidR="00EF0658" w:rsidRPr="009C073F">
        <w:rPr>
          <w:rFonts w:ascii="Times New Roman" w:hAnsi="Times New Roman" w:cs="Times New Roman"/>
        </w:rPr>
        <w:t>другие виды лечения</w:t>
      </w:r>
      <w:r w:rsidR="00864709" w:rsidRPr="009C073F">
        <w:rPr>
          <w:rFonts w:ascii="Times New Roman" w:hAnsi="Times New Roman" w:cs="Times New Roman"/>
        </w:rPr>
        <w:t>,</w:t>
      </w:r>
      <w:r w:rsidRPr="009C073F">
        <w:rPr>
          <w:rFonts w:ascii="Times New Roman" w:hAnsi="Times New Roman" w:cs="Times New Roman"/>
        </w:rPr>
        <w:t xml:space="preserve"> также была выявлена положит</w:t>
      </w:r>
      <w:r w:rsidR="00864709" w:rsidRPr="009C073F">
        <w:rPr>
          <w:rFonts w:ascii="Times New Roman" w:hAnsi="Times New Roman" w:cs="Times New Roman"/>
        </w:rPr>
        <w:t>е</w:t>
      </w:r>
      <w:r w:rsidRPr="009C073F">
        <w:rPr>
          <w:rFonts w:ascii="Times New Roman" w:hAnsi="Times New Roman" w:cs="Times New Roman"/>
        </w:rPr>
        <w:t xml:space="preserve">льная корреляция между суточным диурезом и экскрецией кальция (y = </w:t>
      </w:r>
      <w:r w:rsidR="00C445ED" w:rsidRPr="009C073F">
        <w:rPr>
          <w:rFonts w:ascii="Times New Roman" w:hAnsi="Times New Roman" w:cs="Times New Roman"/>
        </w:rPr>
        <w:t>11,5</w:t>
      </w:r>
      <w:r w:rsidRPr="009C073F">
        <w:rPr>
          <w:rFonts w:ascii="Times New Roman" w:hAnsi="Times New Roman" w:cs="Times New Roman"/>
        </w:rPr>
        <w:t xml:space="preserve"> + </w:t>
      </w:r>
      <w:r w:rsidR="00C445ED" w:rsidRPr="009C073F">
        <w:rPr>
          <w:rFonts w:ascii="Times New Roman" w:hAnsi="Times New Roman" w:cs="Times New Roman"/>
        </w:rPr>
        <w:t>3,8433</w:t>
      </w:r>
      <w:r w:rsidRPr="009C073F">
        <w:rPr>
          <w:rFonts w:ascii="Times New Roman" w:hAnsi="Times New Roman" w:cs="Times New Roman"/>
        </w:rPr>
        <w:t xml:space="preserve"> x), однако </w:t>
      </w:r>
      <w:r w:rsidR="00EF0658" w:rsidRPr="009C073F">
        <w:rPr>
          <w:rFonts w:ascii="Times New Roman" w:hAnsi="Times New Roman" w:cs="Times New Roman"/>
        </w:rPr>
        <w:t>статистически незначимая (</w:t>
      </w:r>
      <w:proofErr w:type="gramStart"/>
      <w:r w:rsidR="00EF0658" w:rsidRPr="009C073F">
        <w:rPr>
          <w:rFonts w:ascii="Times New Roman" w:hAnsi="Times New Roman" w:cs="Times New Roman"/>
        </w:rPr>
        <w:t>р</w:t>
      </w:r>
      <w:proofErr w:type="gramEnd"/>
      <w:r w:rsidR="00EF0658" w:rsidRPr="009C073F">
        <w:rPr>
          <w:rFonts w:ascii="Times New Roman" w:hAnsi="Times New Roman" w:cs="Times New Roman"/>
        </w:rPr>
        <w:t>=0,</w:t>
      </w:r>
      <w:r w:rsidR="00C445ED" w:rsidRPr="009C073F">
        <w:rPr>
          <w:rFonts w:ascii="Times New Roman" w:hAnsi="Times New Roman" w:cs="Times New Roman"/>
        </w:rPr>
        <w:t>14</w:t>
      </w:r>
      <w:r w:rsidR="00EF0658" w:rsidRPr="009C073F">
        <w:rPr>
          <w:rFonts w:ascii="Times New Roman" w:hAnsi="Times New Roman" w:cs="Times New Roman"/>
        </w:rPr>
        <w:t>). У пациентов</w:t>
      </w:r>
      <w:r w:rsidR="00C445ED" w:rsidRPr="009C073F">
        <w:rPr>
          <w:rFonts w:ascii="Times New Roman" w:hAnsi="Times New Roman" w:cs="Times New Roman"/>
        </w:rPr>
        <w:t xml:space="preserve">, которые получали </w:t>
      </w:r>
      <w:proofErr w:type="spellStart"/>
      <w:r w:rsidR="00C445ED" w:rsidRPr="009C073F">
        <w:rPr>
          <w:rFonts w:ascii="Times New Roman" w:hAnsi="Times New Roman" w:cs="Times New Roman"/>
        </w:rPr>
        <w:t>тиазиды</w:t>
      </w:r>
      <w:proofErr w:type="spellEnd"/>
      <w:r w:rsidR="00C445ED" w:rsidRPr="009C073F">
        <w:rPr>
          <w:rFonts w:ascii="Times New Roman" w:hAnsi="Times New Roman" w:cs="Times New Roman"/>
        </w:rPr>
        <w:t xml:space="preserve"> </w:t>
      </w:r>
      <w:proofErr w:type="spellStart"/>
      <w:r w:rsidR="00C445ED" w:rsidRPr="009C073F">
        <w:rPr>
          <w:rFonts w:ascii="Times New Roman" w:hAnsi="Times New Roman" w:cs="Times New Roman"/>
        </w:rPr>
        <w:t>полжительная</w:t>
      </w:r>
      <w:proofErr w:type="spellEnd"/>
      <w:r w:rsidR="00C445ED" w:rsidRPr="009C073F">
        <w:rPr>
          <w:rFonts w:ascii="Times New Roman" w:hAnsi="Times New Roman" w:cs="Times New Roman"/>
        </w:rPr>
        <w:t xml:space="preserve"> </w:t>
      </w:r>
      <w:proofErr w:type="spellStart"/>
      <w:r w:rsidR="00C445ED" w:rsidRPr="009C073F">
        <w:rPr>
          <w:rFonts w:ascii="Times New Roman" w:hAnsi="Times New Roman" w:cs="Times New Roman"/>
        </w:rPr>
        <w:t>незначимаяч</w:t>
      </w:r>
      <w:proofErr w:type="spellEnd"/>
      <w:r w:rsidR="00C445ED" w:rsidRPr="009C073F">
        <w:rPr>
          <w:rFonts w:ascii="Times New Roman" w:hAnsi="Times New Roman" w:cs="Times New Roman"/>
        </w:rPr>
        <w:t xml:space="preserve"> корреляция (у=21,75+0,5635 х, </w:t>
      </w:r>
      <w:proofErr w:type="gramStart"/>
      <w:r w:rsidR="00C445ED" w:rsidRPr="009C073F">
        <w:rPr>
          <w:rFonts w:ascii="Times New Roman" w:hAnsi="Times New Roman" w:cs="Times New Roman"/>
        </w:rPr>
        <w:t>р</w:t>
      </w:r>
      <w:proofErr w:type="gramEnd"/>
      <w:r w:rsidR="00C445ED" w:rsidRPr="009C073F">
        <w:rPr>
          <w:rFonts w:ascii="Times New Roman" w:hAnsi="Times New Roman" w:cs="Times New Roman"/>
        </w:rPr>
        <w:t>=0,21)</w:t>
      </w:r>
      <w:r w:rsidR="006C3540" w:rsidRPr="009C073F">
        <w:rPr>
          <w:rFonts w:ascii="Times New Roman" w:hAnsi="Times New Roman" w:cs="Times New Roman"/>
        </w:rPr>
        <w:t xml:space="preserve"> </w:t>
      </w:r>
      <w:r w:rsidRPr="009C073F">
        <w:rPr>
          <w:rFonts w:ascii="Times New Roman" w:hAnsi="Times New Roman" w:cs="Times New Roman"/>
        </w:rPr>
        <w:t>(</w:t>
      </w:r>
      <w:proofErr w:type="spellStart"/>
      <w:r w:rsidRPr="009C073F">
        <w:rPr>
          <w:rFonts w:ascii="Times New Roman" w:hAnsi="Times New Roman" w:cs="Times New Roman"/>
        </w:rPr>
        <w:t>диагр</w:t>
      </w:r>
      <w:proofErr w:type="spellEnd"/>
      <w:r w:rsidRPr="009C073F">
        <w:rPr>
          <w:rFonts w:ascii="Times New Roman" w:hAnsi="Times New Roman" w:cs="Times New Roman"/>
        </w:rPr>
        <w:t>.</w:t>
      </w:r>
      <w:r w:rsidR="00F10CEC" w:rsidRPr="009C073F">
        <w:rPr>
          <w:rFonts w:ascii="Times New Roman" w:hAnsi="Times New Roman" w:cs="Times New Roman"/>
        </w:rPr>
        <w:t xml:space="preserve"> 7</w:t>
      </w:r>
      <w:r w:rsidRPr="009C073F">
        <w:rPr>
          <w:rFonts w:ascii="Times New Roman" w:hAnsi="Times New Roman" w:cs="Times New Roman"/>
        </w:rPr>
        <w:t>)</w:t>
      </w:r>
      <w:r w:rsidR="00AC7766" w:rsidRPr="009C073F">
        <w:rPr>
          <w:rFonts w:ascii="Times New Roman" w:hAnsi="Times New Roman" w:cs="Times New Roman"/>
        </w:rPr>
        <w:t>.</w:t>
      </w:r>
    </w:p>
    <w:p w:rsidR="005C5242" w:rsidRPr="009C073F" w:rsidRDefault="004D4923" w:rsidP="004D4923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Диаграмма</w:t>
      </w:r>
      <w:r w:rsidR="00F10CEC" w:rsidRPr="009C073F">
        <w:rPr>
          <w:rFonts w:ascii="Times New Roman" w:hAnsi="Times New Roman"/>
          <w:sz w:val="20"/>
          <w:szCs w:val="20"/>
        </w:rPr>
        <w:t xml:space="preserve"> 7</w:t>
      </w:r>
    </w:p>
    <w:p w:rsidR="004D4923" w:rsidRPr="009C073F" w:rsidRDefault="004D4923" w:rsidP="004D4923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Суточный диурез и экскреция кальция у пациентов с МКБ при контрольном исследовании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=12)</w:t>
      </w:r>
    </w:p>
    <w:p w:rsidR="00C445ED" w:rsidRPr="009C073F" w:rsidRDefault="00C445ED" w:rsidP="004D4923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0C0DBD1" wp14:editId="71BDBF55">
            <wp:extent cx="5718175" cy="4285615"/>
            <wp:effectExtent l="1905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5ED" w:rsidRPr="009C073F" w:rsidRDefault="00C445ED" w:rsidP="004D4923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4D4923" w:rsidRPr="009C073F" w:rsidRDefault="00EF0658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Среднее время наблюдения за пациентами, которые </w:t>
      </w:r>
      <w:proofErr w:type="gramStart"/>
      <w:r w:rsidRPr="009C073F">
        <w:rPr>
          <w:rFonts w:ascii="Times New Roman" w:hAnsi="Times New Roman"/>
          <w:sz w:val="20"/>
          <w:szCs w:val="20"/>
        </w:rPr>
        <w:t xml:space="preserve">получали </w:t>
      </w:r>
      <w:r w:rsidR="00792B86" w:rsidRPr="009C073F">
        <w:rPr>
          <w:rFonts w:ascii="Times New Roman" w:hAnsi="Times New Roman"/>
          <w:sz w:val="20"/>
          <w:szCs w:val="20"/>
        </w:rPr>
        <w:t>Канефрон Н</w:t>
      </w:r>
      <w:r w:rsidRPr="009C073F">
        <w:rPr>
          <w:rFonts w:ascii="Times New Roman" w:hAnsi="Times New Roman"/>
          <w:sz w:val="20"/>
          <w:szCs w:val="20"/>
        </w:rPr>
        <w:t xml:space="preserve"> составило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</w:t>
      </w:r>
      <w:r w:rsidR="0040422D" w:rsidRPr="009C073F">
        <w:rPr>
          <w:rFonts w:ascii="Times New Roman" w:hAnsi="Times New Roman"/>
          <w:sz w:val="20"/>
          <w:szCs w:val="20"/>
        </w:rPr>
        <w:t>860</w:t>
      </w:r>
      <w:r w:rsidRPr="009C073F">
        <w:rPr>
          <w:rFonts w:ascii="Times New Roman" w:hAnsi="Times New Roman" w:cs="Times New Roman"/>
          <w:sz w:val="20"/>
          <w:szCs w:val="20"/>
        </w:rPr>
        <w:t>±</w:t>
      </w:r>
      <w:r w:rsidR="0040422D" w:rsidRPr="009C073F">
        <w:rPr>
          <w:rFonts w:ascii="Times New Roman" w:hAnsi="Times New Roman" w:cs="Times New Roman"/>
          <w:sz w:val="20"/>
          <w:szCs w:val="20"/>
        </w:rPr>
        <w:t>40</w:t>
      </w:r>
      <w:r w:rsidRPr="009C073F">
        <w:rPr>
          <w:rFonts w:ascii="Times New Roman" w:hAnsi="Times New Roman"/>
          <w:sz w:val="20"/>
          <w:szCs w:val="20"/>
        </w:rPr>
        <w:t xml:space="preserve"> дней, за пациентами, которые получали лечени</w:t>
      </w:r>
      <w:r w:rsidR="00F303ED" w:rsidRPr="009C073F">
        <w:rPr>
          <w:rFonts w:ascii="Times New Roman" w:hAnsi="Times New Roman"/>
          <w:sz w:val="20"/>
          <w:szCs w:val="20"/>
        </w:rPr>
        <w:t xml:space="preserve">е </w:t>
      </w:r>
      <w:proofErr w:type="spellStart"/>
      <w:r w:rsidR="00F303ED" w:rsidRPr="009C073F">
        <w:rPr>
          <w:rFonts w:ascii="Times New Roman" w:hAnsi="Times New Roman"/>
          <w:sz w:val="20"/>
          <w:szCs w:val="20"/>
        </w:rPr>
        <w:t>тиазидами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- </w:t>
      </w:r>
      <w:r w:rsidR="0040422D" w:rsidRPr="009C073F">
        <w:rPr>
          <w:rFonts w:ascii="Times New Roman" w:hAnsi="Times New Roman"/>
          <w:sz w:val="20"/>
          <w:szCs w:val="20"/>
        </w:rPr>
        <w:t>409</w:t>
      </w:r>
      <w:r w:rsidRPr="009C073F">
        <w:rPr>
          <w:rFonts w:ascii="Times New Roman" w:hAnsi="Times New Roman" w:cs="Times New Roman"/>
          <w:sz w:val="20"/>
          <w:szCs w:val="20"/>
        </w:rPr>
        <w:t>±</w:t>
      </w:r>
      <w:r w:rsidR="0040422D" w:rsidRPr="009C073F">
        <w:rPr>
          <w:rFonts w:ascii="Times New Roman" w:hAnsi="Times New Roman" w:cs="Times New Roman"/>
          <w:sz w:val="20"/>
          <w:szCs w:val="20"/>
        </w:rPr>
        <w:t>61</w:t>
      </w:r>
      <w:r w:rsidRPr="009C073F">
        <w:rPr>
          <w:rFonts w:ascii="Times New Roman" w:hAnsi="Times New Roman" w:cs="Times New Roman"/>
          <w:sz w:val="20"/>
          <w:szCs w:val="20"/>
        </w:rPr>
        <w:t xml:space="preserve"> дней, за пациентами</w:t>
      </w:r>
      <w:r w:rsidR="00F303ED" w:rsidRPr="009C073F">
        <w:rPr>
          <w:rFonts w:ascii="Times New Roman" w:hAnsi="Times New Roman" w:cs="Times New Roman"/>
          <w:sz w:val="20"/>
          <w:szCs w:val="20"/>
        </w:rPr>
        <w:t xml:space="preserve"> контрольной группы</w:t>
      </w:r>
      <w:r w:rsidRPr="009C073F">
        <w:rPr>
          <w:rFonts w:ascii="Times New Roman" w:hAnsi="Times New Roman" w:cs="Times New Roman"/>
          <w:sz w:val="20"/>
          <w:szCs w:val="20"/>
        </w:rPr>
        <w:t xml:space="preserve"> - </w:t>
      </w:r>
      <w:r w:rsidR="0040422D" w:rsidRPr="009C073F">
        <w:rPr>
          <w:rFonts w:ascii="Times New Roman" w:hAnsi="Times New Roman" w:cs="Times New Roman"/>
          <w:sz w:val="20"/>
          <w:szCs w:val="20"/>
        </w:rPr>
        <w:t>673</w:t>
      </w:r>
      <w:r w:rsidRPr="009C073F">
        <w:rPr>
          <w:rFonts w:ascii="Times New Roman" w:hAnsi="Times New Roman" w:cs="Times New Roman"/>
          <w:sz w:val="20"/>
          <w:szCs w:val="20"/>
        </w:rPr>
        <w:t>±</w:t>
      </w:r>
      <w:r w:rsidR="0040422D" w:rsidRPr="009C073F">
        <w:rPr>
          <w:rFonts w:ascii="Times New Roman" w:hAnsi="Times New Roman" w:cs="Times New Roman"/>
          <w:sz w:val="20"/>
          <w:szCs w:val="20"/>
        </w:rPr>
        <w:t>130</w:t>
      </w:r>
      <w:r w:rsidRPr="009C073F">
        <w:rPr>
          <w:rFonts w:ascii="Times New Roman" w:hAnsi="Times New Roman" w:cs="Times New Roman"/>
          <w:sz w:val="20"/>
          <w:szCs w:val="20"/>
        </w:rPr>
        <w:t xml:space="preserve"> дня. За этот срок в первой группе рецидив был выявлен у 1 пациента, во второй у 4, а в третьей у 5 (диагр.</w:t>
      </w:r>
      <w:r w:rsidR="00F10CEC" w:rsidRPr="009C073F">
        <w:rPr>
          <w:rFonts w:ascii="Times New Roman" w:hAnsi="Times New Roman" w:cs="Times New Roman"/>
          <w:sz w:val="20"/>
          <w:szCs w:val="20"/>
        </w:rPr>
        <w:t xml:space="preserve"> 8</w:t>
      </w:r>
      <w:r w:rsidRPr="009C073F">
        <w:rPr>
          <w:rFonts w:ascii="Times New Roman" w:hAnsi="Times New Roman" w:cs="Times New Roman"/>
          <w:sz w:val="20"/>
          <w:szCs w:val="20"/>
        </w:rPr>
        <w:t>)</w:t>
      </w:r>
      <w:r w:rsidRPr="009C073F">
        <w:rPr>
          <w:rFonts w:ascii="Times New Roman" w:hAnsi="Times New Roman"/>
          <w:sz w:val="20"/>
          <w:szCs w:val="20"/>
        </w:rPr>
        <w:t>.</w:t>
      </w:r>
    </w:p>
    <w:p w:rsidR="00AC7766" w:rsidRPr="009C073F" w:rsidRDefault="00AC7766">
      <w:pPr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br w:type="page"/>
      </w:r>
    </w:p>
    <w:p w:rsidR="00AC7766" w:rsidRPr="009C073F" w:rsidRDefault="00AC7766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F0658" w:rsidRPr="009C073F" w:rsidRDefault="00EF0658" w:rsidP="001E253A">
      <w:pPr>
        <w:spacing w:line="36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Диаграмма</w:t>
      </w:r>
      <w:r w:rsidR="00F10CEC" w:rsidRPr="009C073F">
        <w:rPr>
          <w:rFonts w:ascii="Times New Roman" w:hAnsi="Times New Roman"/>
          <w:sz w:val="20"/>
          <w:szCs w:val="20"/>
        </w:rPr>
        <w:t xml:space="preserve"> 8</w:t>
      </w:r>
    </w:p>
    <w:p w:rsidR="00EF0658" w:rsidRPr="009C073F" w:rsidRDefault="00EF0658" w:rsidP="00EF0658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Динамика рецидива МКБ после операции и вид лечения (</w:t>
      </w:r>
      <w:r w:rsidRPr="009C073F">
        <w:rPr>
          <w:rFonts w:ascii="Times New Roman" w:hAnsi="Times New Roman"/>
          <w:sz w:val="20"/>
          <w:szCs w:val="20"/>
          <w:lang w:val="en-US"/>
        </w:rPr>
        <w:t>n</w:t>
      </w:r>
      <w:r w:rsidRPr="009C073F">
        <w:rPr>
          <w:rFonts w:ascii="Times New Roman" w:hAnsi="Times New Roman"/>
          <w:sz w:val="20"/>
          <w:szCs w:val="20"/>
        </w:rPr>
        <w:t>=</w:t>
      </w:r>
      <w:r w:rsidR="0040422D" w:rsidRPr="009C073F">
        <w:rPr>
          <w:rFonts w:ascii="Times New Roman" w:hAnsi="Times New Roman"/>
          <w:sz w:val="20"/>
          <w:szCs w:val="20"/>
        </w:rPr>
        <w:t>86</w:t>
      </w:r>
      <w:r w:rsidRPr="009C073F">
        <w:rPr>
          <w:rFonts w:ascii="Times New Roman" w:hAnsi="Times New Roman"/>
          <w:sz w:val="20"/>
          <w:szCs w:val="20"/>
        </w:rPr>
        <w:t>)</w:t>
      </w:r>
    </w:p>
    <w:p w:rsidR="0040422D" w:rsidRPr="009C073F" w:rsidRDefault="0040422D" w:rsidP="00EF0658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7621AFD" wp14:editId="29B2202C">
            <wp:extent cx="5718175" cy="428561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2D" w:rsidRPr="009C073F" w:rsidRDefault="0040422D" w:rsidP="00EF0658">
      <w:pPr>
        <w:spacing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EF0658" w:rsidRPr="009C073F" w:rsidRDefault="00AC7766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Зна</w:t>
      </w:r>
      <w:r w:rsidR="00BE04F5" w:rsidRPr="009C073F">
        <w:rPr>
          <w:rFonts w:ascii="Times New Roman" w:hAnsi="Times New Roman"/>
          <w:sz w:val="20"/>
          <w:szCs w:val="20"/>
        </w:rPr>
        <w:t>ч</w:t>
      </w:r>
      <w:r w:rsidRPr="009C073F">
        <w:rPr>
          <w:rFonts w:ascii="Times New Roman" w:hAnsi="Times New Roman"/>
          <w:sz w:val="20"/>
          <w:szCs w:val="20"/>
        </w:rPr>
        <w:t>имых различий в сроках выявления рецидива МКБ в группах не выявлено (</w:t>
      </w:r>
      <w:proofErr w:type="gramStart"/>
      <w:r w:rsidRPr="009C073F">
        <w:rPr>
          <w:rFonts w:ascii="Times New Roman" w:hAnsi="Times New Roman"/>
          <w:sz w:val="20"/>
          <w:szCs w:val="20"/>
        </w:rPr>
        <w:t>р</w:t>
      </w:r>
      <w:proofErr w:type="gramEnd"/>
      <w:r w:rsidRPr="009C073F">
        <w:rPr>
          <w:rFonts w:ascii="Times New Roman" w:hAnsi="Times New Roman"/>
          <w:sz w:val="20"/>
          <w:szCs w:val="20"/>
        </w:rPr>
        <w:t>=0,</w:t>
      </w:r>
      <w:r w:rsidR="0040422D" w:rsidRPr="009C073F">
        <w:rPr>
          <w:rFonts w:ascii="Times New Roman" w:hAnsi="Times New Roman"/>
          <w:sz w:val="20"/>
          <w:szCs w:val="20"/>
        </w:rPr>
        <w:t>009</w:t>
      </w:r>
      <w:r w:rsidRPr="009C073F">
        <w:rPr>
          <w:rFonts w:ascii="Times New Roman" w:hAnsi="Times New Roman"/>
          <w:sz w:val="20"/>
          <w:szCs w:val="20"/>
        </w:rPr>
        <w:t>).</w:t>
      </w:r>
    </w:p>
    <w:p w:rsidR="00BE04F5" w:rsidRPr="009C073F" w:rsidRDefault="00EE47F3" w:rsidP="00BE04F5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color w:val="000000"/>
          <w:sz w:val="20"/>
          <w:szCs w:val="20"/>
        </w:rPr>
        <w:t xml:space="preserve">Интерпретация результатов. </w:t>
      </w:r>
      <w:r w:rsidR="00BE04F5" w:rsidRPr="009C073F">
        <w:rPr>
          <w:rFonts w:ascii="Times New Roman" w:hAnsi="Times New Roman"/>
          <w:color w:val="000000"/>
          <w:sz w:val="20"/>
          <w:szCs w:val="20"/>
        </w:rPr>
        <w:t xml:space="preserve">Разнообразие клинических признаков, сроков возникновения и рецидива МКБ, пола и возраста позволило сформировать относительно однородные группы пациентов, которые  получали лечение после операции и не получали его. В том числе пациенты, которые после оперативного лечения </w:t>
      </w:r>
      <w:proofErr w:type="gramStart"/>
      <w:r w:rsidR="00BE04F5" w:rsidRPr="009C073F">
        <w:rPr>
          <w:rFonts w:ascii="Times New Roman" w:hAnsi="Times New Roman"/>
          <w:color w:val="000000"/>
          <w:sz w:val="20"/>
          <w:szCs w:val="20"/>
        </w:rPr>
        <w:t xml:space="preserve">получали </w:t>
      </w:r>
      <w:r w:rsidR="00792B86" w:rsidRPr="009C073F">
        <w:rPr>
          <w:rFonts w:ascii="Times New Roman" w:hAnsi="Times New Roman"/>
          <w:color w:val="000000"/>
          <w:sz w:val="20"/>
          <w:szCs w:val="20"/>
        </w:rPr>
        <w:t>Канефрон Н</w:t>
      </w:r>
      <w:r w:rsidR="00BE04F5" w:rsidRPr="009C073F">
        <w:rPr>
          <w:rFonts w:ascii="Times New Roman" w:hAnsi="Times New Roman"/>
          <w:color w:val="000000"/>
          <w:sz w:val="20"/>
          <w:szCs w:val="20"/>
        </w:rPr>
        <w:t xml:space="preserve"> не отличались</w:t>
      </w:r>
      <w:proofErr w:type="gramEnd"/>
      <w:r w:rsidR="00BE04F5" w:rsidRPr="009C073F">
        <w:rPr>
          <w:rFonts w:ascii="Times New Roman" w:hAnsi="Times New Roman"/>
          <w:color w:val="000000"/>
          <w:sz w:val="20"/>
          <w:szCs w:val="20"/>
        </w:rPr>
        <w:t xml:space="preserve"> значимо от других групп.</w:t>
      </w:r>
    </w:p>
    <w:p w:rsidR="004A429F" w:rsidRPr="009C073F" w:rsidRDefault="00C10CAE" w:rsidP="00BE04F5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В большей степени обращает мотивация пациентов получать лечение после операции. Если в группе больных, имевших в анамнезе эпизоды МКБ, только </w:t>
      </w:r>
      <w:r w:rsidR="0040422D" w:rsidRPr="009C073F">
        <w:rPr>
          <w:rFonts w:ascii="Times New Roman" w:hAnsi="Times New Roman"/>
          <w:sz w:val="20"/>
          <w:szCs w:val="20"/>
        </w:rPr>
        <w:t xml:space="preserve">12 </w:t>
      </w:r>
      <w:r w:rsidRPr="009C073F">
        <w:rPr>
          <w:rFonts w:ascii="Times New Roman" w:hAnsi="Times New Roman"/>
          <w:sz w:val="20"/>
          <w:szCs w:val="20"/>
        </w:rPr>
        <w:t>(</w:t>
      </w:r>
      <w:r w:rsidR="0040422D" w:rsidRPr="009C073F">
        <w:rPr>
          <w:rFonts w:ascii="Times New Roman" w:hAnsi="Times New Roman"/>
          <w:sz w:val="20"/>
          <w:szCs w:val="20"/>
        </w:rPr>
        <w:t>23,1</w:t>
      </w:r>
      <w:r w:rsidRPr="009C073F">
        <w:rPr>
          <w:rFonts w:ascii="Times New Roman" w:hAnsi="Times New Roman"/>
          <w:sz w:val="20"/>
          <w:szCs w:val="20"/>
        </w:rPr>
        <w:t xml:space="preserve">%) не получали никакого лечения, то среди пациентов </w:t>
      </w:r>
      <w:proofErr w:type="gramStart"/>
      <w:r w:rsidRPr="009C073F">
        <w:rPr>
          <w:rFonts w:ascii="Times New Roman" w:hAnsi="Times New Roman"/>
          <w:sz w:val="20"/>
          <w:szCs w:val="20"/>
        </w:rPr>
        <w:t>с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впервые выявленной МКБ так</w:t>
      </w:r>
      <w:r w:rsidR="004A429F" w:rsidRPr="009C073F">
        <w:rPr>
          <w:rFonts w:ascii="Times New Roman" w:hAnsi="Times New Roman"/>
          <w:sz w:val="20"/>
          <w:szCs w:val="20"/>
        </w:rPr>
        <w:t>и</w:t>
      </w:r>
      <w:r w:rsidRPr="009C073F">
        <w:rPr>
          <w:rFonts w:ascii="Times New Roman" w:hAnsi="Times New Roman"/>
          <w:sz w:val="20"/>
          <w:szCs w:val="20"/>
        </w:rPr>
        <w:t xml:space="preserve">х было </w:t>
      </w:r>
      <w:r w:rsidR="0040422D" w:rsidRPr="009C073F">
        <w:rPr>
          <w:rFonts w:ascii="Times New Roman" w:hAnsi="Times New Roman"/>
          <w:sz w:val="20"/>
          <w:szCs w:val="20"/>
        </w:rPr>
        <w:t xml:space="preserve">31 </w:t>
      </w:r>
      <w:r w:rsidRPr="009C073F">
        <w:rPr>
          <w:rFonts w:ascii="Times New Roman" w:hAnsi="Times New Roman"/>
          <w:sz w:val="20"/>
          <w:szCs w:val="20"/>
        </w:rPr>
        <w:t>(</w:t>
      </w:r>
      <w:r w:rsidR="0040422D" w:rsidRPr="009C073F">
        <w:rPr>
          <w:rFonts w:ascii="Times New Roman" w:hAnsi="Times New Roman"/>
          <w:sz w:val="20"/>
          <w:szCs w:val="20"/>
        </w:rPr>
        <w:t>91,2</w:t>
      </w:r>
      <w:r w:rsidRPr="009C073F">
        <w:rPr>
          <w:rFonts w:ascii="Times New Roman" w:hAnsi="Times New Roman"/>
          <w:sz w:val="20"/>
          <w:szCs w:val="20"/>
        </w:rPr>
        <w:t>%).</w:t>
      </w:r>
      <w:r w:rsidR="004A429F" w:rsidRPr="009C073F">
        <w:rPr>
          <w:rFonts w:ascii="Times New Roman" w:hAnsi="Times New Roman"/>
          <w:sz w:val="20"/>
          <w:szCs w:val="20"/>
        </w:rPr>
        <w:t xml:space="preserve"> Больные, столкнувшиеся с повторением эпизодов МКБ, сознательно стремятся создать условия для предотвращения рецидива</w:t>
      </w:r>
      <w:proofErr w:type="gramStart"/>
      <w:r w:rsidR="004A429F" w:rsidRPr="009C073F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4A429F" w:rsidRPr="009C073F" w:rsidRDefault="004A429F" w:rsidP="00BE04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Исходно, после оперативного лечения, во всех группах, независимо от наличия или отсутствия лечения была выявлена отрицательная корреляция между величиной диуреза и экскрецией кальция. Таким образом, и по данному показателю группы не имели значимых различий.</w:t>
      </w:r>
    </w:p>
    <w:p w:rsidR="004A429F" w:rsidRPr="009C073F" w:rsidRDefault="004A429F" w:rsidP="00BE04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 xml:space="preserve">При контрольном исследовании диуреза и экскреции кальция в группе пациентов, которые получали лечение растительным препаратов </w:t>
      </w:r>
      <w:proofErr w:type="spellStart"/>
      <w:r w:rsidR="00792B86" w:rsidRPr="009C073F">
        <w:rPr>
          <w:rFonts w:ascii="Times New Roman" w:hAnsi="Times New Roman" w:cs="Times New Roman"/>
        </w:rPr>
        <w:t>Канефрон</w:t>
      </w:r>
      <w:proofErr w:type="spellEnd"/>
      <w:r w:rsidR="00792B86" w:rsidRPr="009C073F">
        <w:rPr>
          <w:rFonts w:ascii="Times New Roman" w:hAnsi="Times New Roman" w:cs="Times New Roman"/>
        </w:rPr>
        <w:t xml:space="preserve"> Н</w:t>
      </w:r>
      <w:r w:rsidRPr="009C07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073F">
        <w:rPr>
          <w:rFonts w:ascii="Times New Roman" w:hAnsi="Times New Roman" w:cs="Times New Roman"/>
        </w:rPr>
        <w:t>Н</w:t>
      </w:r>
      <w:proofErr w:type="spellEnd"/>
      <w:proofErr w:type="gramEnd"/>
      <w:r w:rsidRPr="009C073F">
        <w:rPr>
          <w:rFonts w:ascii="Times New Roman" w:hAnsi="Times New Roman" w:cs="Times New Roman"/>
        </w:rPr>
        <w:t xml:space="preserve"> или другими препаратами выявлена положительная корреляция между суточным диурезом и экскрецией кальция. </w:t>
      </w:r>
      <w:r w:rsidR="00CA300A" w:rsidRPr="009C073F">
        <w:rPr>
          <w:rFonts w:ascii="Times New Roman" w:hAnsi="Times New Roman" w:cs="Times New Roman"/>
        </w:rPr>
        <w:t>Следовательно,</w:t>
      </w:r>
      <w:r w:rsidRPr="009C073F">
        <w:rPr>
          <w:rFonts w:ascii="Times New Roman" w:hAnsi="Times New Roman" w:cs="Times New Roman"/>
        </w:rPr>
        <w:t xml:space="preserve"> с увеличением экскреции кальция возрастал также и диурез.</w:t>
      </w:r>
    </w:p>
    <w:p w:rsidR="004A429F" w:rsidRPr="009C073F" w:rsidRDefault="004A429F" w:rsidP="00BE04F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C073F">
        <w:rPr>
          <w:rFonts w:ascii="Times New Roman" w:hAnsi="Times New Roman" w:cs="Times New Roman"/>
        </w:rPr>
        <w:t>У больных</w:t>
      </w:r>
      <w:r w:rsidR="00F303ED" w:rsidRPr="009C073F">
        <w:rPr>
          <w:rFonts w:ascii="Times New Roman" w:hAnsi="Times New Roman" w:cs="Times New Roman"/>
        </w:rPr>
        <w:t xml:space="preserve"> МКБ из контрольной группы</w:t>
      </w:r>
      <w:r w:rsidRPr="009C073F">
        <w:rPr>
          <w:rFonts w:ascii="Times New Roman" w:hAnsi="Times New Roman" w:cs="Times New Roman"/>
        </w:rPr>
        <w:t>, данных для анализа диуреза и экскреции кальция было недостаточно. Эта группа пациентов не только не имела мотивации к лечению, но и к активному наблюдению.</w:t>
      </w:r>
    </w:p>
    <w:p w:rsidR="004A429F" w:rsidRPr="009C073F" w:rsidRDefault="00CA300A" w:rsidP="00BE04F5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В группе пациентов, которые получали препарат </w:t>
      </w:r>
      <w:r w:rsidR="00792B86" w:rsidRPr="009C073F">
        <w:rPr>
          <w:rFonts w:ascii="Times New Roman" w:hAnsi="Times New Roman"/>
          <w:sz w:val="20"/>
          <w:szCs w:val="20"/>
        </w:rPr>
        <w:t xml:space="preserve">Канефрон </w:t>
      </w:r>
      <w:r w:rsidRPr="009C073F">
        <w:rPr>
          <w:rFonts w:ascii="Times New Roman" w:hAnsi="Times New Roman"/>
          <w:sz w:val="20"/>
          <w:szCs w:val="20"/>
        </w:rPr>
        <w:t>Н, а она была самая многочисленная, по результатам наблюдения после операции было отмечено наименьшее число рецидивов камнеобразования в более отдаленные сроки по сравнению с пациентами</w:t>
      </w:r>
      <w:r w:rsidR="006C3540" w:rsidRPr="009C073F">
        <w:rPr>
          <w:rFonts w:ascii="Times New Roman" w:hAnsi="Times New Roman"/>
          <w:sz w:val="20"/>
          <w:szCs w:val="20"/>
        </w:rPr>
        <w:t xml:space="preserve"> контрольной группы</w:t>
      </w:r>
      <w:r w:rsidRPr="009C073F">
        <w:rPr>
          <w:rFonts w:ascii="Times New Roman" w:hAnsi="Times New Roman"/>
          <w:sz w:val="20"/>
          <w:szCs w:val="20"/>
        </w:rPr>
        <w:t>.</w:t>
      </w:r>
    </w:p>
    <w:p w:rsidR="00BD5A41" w:rsidRPr="009C073F" w:rsidRDefault="00EE47F3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>Заключение.</w:t>
      </w:r>
      <w:r w:rsidRPr="009C073F">
        <w:rPr>
          <w:rFonts w:ascii="Times New Roman" w:hAnsi="Times New Roman"/>
          <w:sz w:val="20"/>
          <w:szCs w:val="20"/>
        </w:rPr>
        <w:t xml:space="preserve"> У пациентов с </w:t>
      </w:r>
      <w:r w:rsidR="00BD5A41" w:rsidRPr="009C073F">
        <w:rPr>
          <w:rFonts w:ascii="Times New Roman" w:hAnsi="Times New Roman"/>
          <w:sz w:val="20"/>
          <w:szCs w:val="20"/>
        </w:rPr>
        <w:t xml:space="preserve">МКБ после оперативного лечения сохраняются условия для возникновения рецидива камнеобразования. Это выражается в отрицательной корреляции между суточным диурезом и </w:t>
      </w:r>
      <w:r w:rsidR="00CA300A" w:rsidRPr="009C073F">
        <w:rPr>
          <w:rFonts w:ascii="Times New Roman" w:hAnsi="Times New Roman"/>
          <w:sz w:val="20"/>
          <w:szCs w:val="20"/>
        </w:rPr>
        <w:t>экскрецией</w:t>
      </w:r>
      <w:r w:rsidR="00BD5A41" w:rsidRPr="009C073F">
        <w:rPr>
          <w:rFonts w:ascii="Times New Roman" w:hAnsi="Times New Roman"/>
          <w:sz w:val="20"/>
          <w:szCs w:val="20"/>
        </w:rPr>
        <w:t xml:space="preserve"> кальция.</w:t>
      </w:r>
    </w:p>
    <w:p w:rsidR="00BD5A41" w:rsidRPr="009C073F" w:rsidRDefault="00BD5A41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>Применение патогенетически обоснованной терапии способно уменьшить риск возникновения рецидива камнеобразования и увеличить время до наступления рецидива.</w:t>
      </w:r>
    </w:p>
    <w:p w:rsidR="00BD5A41" w:rsidRPr="009C073F" w:rsidRDefault="00BD5A41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На фоне лечения у больных МКБ отмечена положительная корреляция между диурезом и </w:t>
      </w:r>
      <w:r w:rsidR="00CA300A" w:rsidRPr="009C073F">
        <w:rPr>
          <w:rFonts w:ascii="Times New Roman" w:hAnsi="Times New Roman"/>
          <w:sz w:val="20"/>
          <w:szCs w:val="20"/>
        </w:rPr>
        <w:t>экскрецией</w:t>
      </w:r>
      <w:r w:rsidRPr="009C073F">
        <w:rPr>
          <w:rFonts w:ascii="Times New Roman" w:hAnsi="Times New Roman"/>
          <w:sz w:val="20"/>
          <w:szCs w:val="20"/>
        </w:rPr>
        <w:t xml:space="preserve"> кальция.</w:t>
      </w:r>
    </w:p>
    <w:p w:rsidR="00BD5A41" w:rsidRPr="009C073F" w:rsidRDefault="00BD5A41" w:rsidP="00EE47F3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C073F">
        <w:rPr>
          <w:rFonts w:ascii="Times New Roman" w:hAnsi="Times New Roman"/>
          <w:sz w:val="20"/>
          <w:szCs w:val="20"/>
        </w:rPr>
        <w:t xml:space="preserve">Применение средств, воздействующих на патогенез камнеобразования, и препарата на растительной основе </w:t>
      </w:r>
      <w:r w:rsidR="00792B86" w:rsidRPr="009C073F">
        <w:rPr>
          <w:rFonts w:ascii="Times New Roman" w:hAnsi="Times New Roman"/>
          <w:sz w:val="20"/>
          <w:szCs w:val="20"/>
        </w:rPr>
        <w:t>Канефрон Н</w:t>
      </w:r>
      <w:r w:rsidRPr="009C073F">
        <w:rPr>
          <w:rFonts w:ascii="Times New Roman" w:hAnsi="Times New Roman"/>
          <w:sz w:val="20"/>
          <w:szCs w:val="20"/>
        </w:rPr>
        <w:t xml:space="preserve"> позволяют получить сопоставимые результаты параметров и соотношения диуреза и экскреции кальция.</w:t>
      </w:r>
    </w:p>
    <w:p w:rsidR="00455B16" w:rsidRPr="009C073F" w:rsidRDefault="0056568F" w:rsidP="0056568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073F">
        <w:rPr>
          <w:rFonts w:ascii="Times New Roman" w:hAnsi="Times New Roman" w:cs="Times New Roman"/>
          <w:b/>
          <w:sz w:val="20"/>
          <w:szCs w:val="20"/>
        </w:rPr>
        <w:t>Список литературы:</w:t>
      </w:r>
    </w:p>
    <w:p w:rsidR="00455B16" w:rsidRPr="009C073F" w:rsidRDefault="00C331C2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fldChar w:fldCharType="begin"/>
      </w:r>
      <w:r w:rsidR="00455B16" w:rsidRPr="009C073F">
        <w:rPr>
          <w:rFonts w:ascii="Times New Roman" w:eastAsia="TimesNewRomanPSMT" w:hAnsi="Times New Roman" w:cs="Times New Roman"/>
          <w:sz w:val="20"/>
          <w:szCs w:val="20"/>
          <w:lang w:val="en-US"/>
        </w:rPr>
        <w:instrText xml:space="preserve"> BIBLIOGRAPHY  \l 1049 </w:instrText>
      </w:r>
      <w:r w:rsidRPr="009C073F">
        <w:rPr>
          <w:rFonts w:ascii="Times New Roman" w:eastAsia="TimesNewRomanPSMT" w:hAnsi="Times New Roman" w:cs="Times New Roman"/>
          <w:sz w:val="20"/>
          <w:szCs w:val="20"/>
        </w:rPr>
        <w:fldChar w:fldCharType="separate"/>
      </w:r>
      <w:r w:rsidR="00455B16" w:rsidRPr="009C073F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Kasote D.M., Jagtap S.D., Thapa D., Khyade M.S., Russell W.R. 2017.</w:t>
      </w:r>
      <w:r w:rsidR="00455B16" w:rsidRPr="009C073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Herbal remedies for urinary stones used in India and China: A review. </w:t>
      </w:r>
      <w:r w:rsidR="00455B16" w:rsidRPr="009C073F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 xml:space="preserve">J. Ethnopharmacol. </w:t>
      </w:r>
      <w:r w:rsidR="00455B16" w:rsidRPr="009C073F">
        <w:rPr>
          <w:rFonts w:ascii="Times New Roman" w:hAnsi="Times New Roman" w:cs="Times New Roman"/>
          <w:noProof/>
          <w:sz w:val="20"/>
          <w:szCs w:val="20"/>
          <w:lang w:val="en-US"/>
        </w:rPr>
        <w:t>May 5;203:55-68., 2017 r.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Sadki C., Atmani F. 2017.</w:t>
      </w:r>
      <w:r w:rsidRPr="009C073F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Evaluation of antilithiasic, oxalo-calcic and magnesium ammonium phosphate effect of Erica multiflora L. aqueous extract.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  <w:lang w:val="en-US"/>
        </w:rPr>
        <w:t xml:space="preserve">Prog Urol. </w:t>
      </w:r>
      <w:r w:rsidRPr="009C073F">
        <w:rPr>
          <w:rFonts w:ascii="Times New Roman" w:hAnsi="Times New Roman" w:cs="Times New Roman"/>
          <w:noProof/>
          <w:sz w:val="20"/>
          <w:szCs w:val="20"/>
          <w:lang w:val="en-US"/>
        </w:rPr>
        <w:t>Dec;27(16):1058-1067., 2017 r.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Аляев Ю.Г., Руденко В.И., Саенко В.С., Дзеранов Н.К., Амосов А.В. 2012.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РАСТИТЕЛЬНЫЙ ПРЕПАРАТ КАНЕФРОН Н В ЛЕЧЕНИИ БОЛЬНЫХ МОЧЕКАМЕННОЙ БОЛЕЗНЬЮ.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Урология.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2012 r., Т. 6, 22-25.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Амосов А. В., Аляев Ю. Г., Саенко В. С. 2010.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РАСТИТЕЛЬНЫЙ ЛЕКАРСТВЕННЫЙ ПРЕПАРАТ КАНЕФРОН Н В ПОСЛЕОПЕРАЦИОННОЙ МЕТАФИЛАКТИКЕ МОЧЕКАМЕННОЙ БОЛЕЗНИ.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Урология.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2010 r., Т. 5, 65-71.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Гресь А.А., Вощула В.И., Рыбина И.Л. и соавт. 2004.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Мочекаменная болезнь: опыт применения и эффективность Канефрона® Н.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Медицинские новости.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2004 r., Т. 8, 89-93.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Лопаткин Н.А. 2009.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Урология. Национальное руководство.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Москва : ГЭОТАР-МЕД, 2009.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Перепанова Т. С., Дзеранов Н. К. 2003.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Принципы противовоспалительной терапии при МКБ Пленом правления РОУ.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Москва : б.н., 2003.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Пронченко Г. Е. . 2003.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Лекарственные растительные средства.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Москва : ГЭОТАР-МЕД, 2003.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Сивков А. В., Черепанова Е. В., Шадеркина В. А. 2011.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Применение фитопрепаратов на основе терпенов при мочекаменной болезни.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Экспериментальная и клиническая урология.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1, 2011 r., 69-72.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Сукало А. В., Крохина С. А., Тур Н. И. 2006.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ПЕРВЫЙ ОПЫТ ПРИМЕНЕНИЯ ПРЕПАРАТА КАНЕФРОН Н В ЛЕЧЕНИИ ДИЗМЕТАБОЛИЧЕСКИХ НЕФРОПАТИЙ У ДЕТЕЙ.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Рецепт.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2006 r., Т. 5, 70-73.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Шаплыгин Л. В., Монаков Ц. М. 2006.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Канефрон Н в лечении и профилактике мочекаменной болезни.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УрМЖ.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8, 2006 r.</w:t>
      </w:r>
    </w:p>
    <w:p w:rsidR="00455B16" w:rsidRPr="009C073F" w:rsidRDefault="00455B16" w:rsidP="006F22B0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9C073F">
        <w:rPr>
          <w:rFonts w:ascii="Times New Roman" w:hAnsi="Times New Roman" w:cs="Times New Roman"/>
          <w:b/>
          <w:bCs/>
          <w:noProof/>
          <w:sz w:val="20"/>
          <w:szCs w:val="20"/>
        </w:rPr>
        <w:t>Яровой С. К. 2013.</w:t>
      </w:r>
      <w:r w:rsidRPr="009C073F">
        <w:rPr>
          <w:rFonts w:ascii="Times New Roman" w:hAnsi="Times New Roman" w:cs="Times New Roman"/>
          <w:noProof/>
          <w:sz w:val="20"/>
          <w:szCs w:val="20"/>
        </w:rPr>
        <w:t xml:space="preserve"> применение растительных терпенов в комплексном лечении и метафилактике мочекаменной болезни. </w:t>
      </w:r>
      <w:r w:rsidRPr="009C073F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урологические ведомости. </w:t>
      </w:r>
      <w:r w:rsidRPr="009C073F">
        <w:rPr>
          <w:rFonts w:ascii="Times New Roman" w:hAnsi="Times New Roman" w:cs="Times New Roman"/>
          <w:noProof/>
          <w:sz w:val="20"/>
          <w:szCs w:val="20"/>
        </w:rPr>
        <w:t>2013 r., Т. 3.</w:t>
      </w:r>
    </w:p>
    <w:p w:rsidR="00EE47F3" w:rsidRPr="009C073F" w:rsidRDefault="00C331C2" w:rsidP="00455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9C073F">
        <w:rPr>
          <w:rFonts w:ascii="Times New Roman" w:eastAsia="TimesNewRomanPSMT" w:hAnsi="Times New Roman" w:cs="Times New Roman"/>
          <w:sz w:val="20"/>
          <w:szCs w:val="20"/>
        </w:rPr>
        <w:fldChar w:fldCharType="end"/>
      </w:r>
    </w:p>
    <w:p w:rsidR="00B3116C" w:rsidRPr="009C073F" w:rsidRDefault="00B3116C" w:rsidP="004A31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B3116C" w:rsidRPr="009C073F" w:rsidRDefault="00B3116C" w:rsidP="00B3116C">
      <w:pPr>
        <w:spacing w:after="0"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C073F">
        <w:rPr>
          <w:rFonts w:ascii="Times New Roman" w:hAnsi="Times New Roman"/>
          <w:b/>
          <w:i/>
          <w:sz w:val="20"/>
          <w:szCs w:val="20"/>
        </w:rPr>
        <w:t>Сведения об авторах статьи:</w:t>
      </w:r>
    </w:p>
    <w:p w:rsidR="00B3116C" w:rsidRPr="009C073F" w:rsidRDefault="00B3116C" w:rsidP="00B3116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91CA3" w:rsidRPr="009C073F" w:rsidRDefault="00E91CA3" w:rsidP="00E91CA3">
      <w:pPr>
        <w:pStyle w:val="a5"/>
        <w:spacing w:after="0" w:line="360" w:lineRule="auto"/>
        <w:jc w:val="both"/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</w:pPr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 xml:space="preserve">Руденко Вадим </w:t>
      </w:r>
      <w:proofErr w:type="spellStart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>Игорьевич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- д.м.н., профессор Институт</w:t>
      </w:r>
      <w:r w:rsidR="00C34602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а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урологии и репродуктивного здоровья человека ФГАОУ ВО ФГАО</w:t>
      </w:r>
      <w:bookmarkStart w:id="0" w:name="_GoBack"/>
      <w:bookmarkEnd w:id="0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У </w:t>
      </w:r>
      <w:proofErr w:type="gram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ВО</w:t>
      </w:r>
      <w:proofErr w:type="gram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«Первый МГМУ им. И.М. Сеченова» Минздрава России (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Сеченовский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университет), Москва, Москва, 119991 Большая 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Пироговская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дом 2 строение 1, 89262198569, e-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mail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:, </w:t>
      </w:r>
      <w:hyperlink r:id="rId17" w:history="1">
        <w:r w:rsidRPr="009C073F">
          <w:rPr>
            <w:rStyle w:val="a9"/>
            <w:rFonts w:ascii="Times New Roman" w:eastAsia="Calibri" w:hAnsi="Times New Roman"/>
            <w:i w:val="0"/>
            <w:iCs w:val="0"/>
            <w:spacing w:val="0"/>
            <w:sz w:val="20"/>
            <w:szCs w:val="20"/>
          </w:rPr>
          <w:t>rudenko-vadim@rambler.ru</w:t>
        </w:r>
      </w:hyperlink>
    </w:p>
    <w:p w:rsidR="00E91CA3" w:rsidRPr="009C073F" w:rsidRDefault="00E91CA3" w:rsidP="00607295">
      <w:pPr>
        <w:pStyle w:val="a5"/>
        <w:spacing w:after="0" w:line="360" w:lineRule="auto"/>
        <w:jc w:val="both"/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</w:pPr>
    </w:p>
    <w:p w:rsidR="00607295" w:rsidRPr="009C073F" w:rsidRDefault="00607295" w:rsidP="00607295">
      <w:pPr>
        <w:pStyle w:val="a5"/>
        <w:spacing w:after="0" w:line="360" w:lineRule="auto"/>
        <w:jc w:val="both"/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</w:pPr>
      <w:proofErr w:type="spellStart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>Демидко</w:t>
      </w:r>
      <w:proofErr w:type="spellEnd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 xml:space="preserve"> Юрий Леонидович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- д.м.н., врач </w:t>
      </w:r>
      <w:r w:rsidR="00B27116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Институт</w:t>
      </w:r>
      <w:r w:rsidR="00C34602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а</w:t>
      </w:r>
      <w:r w:rsidR="00B27116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урологии и репродуктивного здоровья человека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ФГАОУ </w:t>
      </w:r>
      <w:proofErr w:type="gram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ВО</w:t>
      </w:r>
      <w:proofErr w:type="gram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«Первый МГМУ им. И.М. Сеченова» Минздрава России (Сеченовский университет), Москва, Москва, 119991 Большая 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Пироговская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дом 2 строение 1, 89037303791 e-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mail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: </w:t>
      </w:r>
      <w:hyperlink r:id="rId18" w:history="1">
        <w:r w:rsidRPr="009C073F">
          <w:rPr>
            <w:rFonts w:ascii="Times New Roman" w:eastAsia="Calibri" w:hAnsi="Times New Roman"/>
            <w:iCs w:val="0"/>
            <w:color w:val="auto"/>
            <w:spacing w:val="0"/>
            <w:sz w:val="20"/>
            <w:szCs w:val="20"/>
          </w:rPr>
          <w:t>demidko1@mail.ru</w:t>
        </w:r>
      </w:hyperlink>
    </w:p>
    <w:p w:rsidR="00E91CA3" w:rsidRPr="009C073F" w:rsidRDefault="00E91CA3" w:rsidP="00B3116C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91CA3" w:rsidRPr="009C073F" w:rsidRDefault="00E91CA3" w:rsidP="00E91CA3">
      <w:pPr>
        <w:pStyle w:val="a5"/>
        <w:spacing w:after="0" w:line="360" w:lineRule="auto"/>
        <w:jc w:val="both"/>
        <w:rPr>
          <w:sz w:val="20"/>
          <w:szCs w:val="20"/>
        </w:rPr>
      </w:pPr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>Амосов Александр Валентинович,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д. м. н. - профессор Институт</w:t>
      </w:r>
      <w:r w:rsidR="00C34602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а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урологии</w:t>
      </w:r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</w:rPr>
        <w:t xml:space="preserve"> 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и репродуктивного здоровья человека ФГАОУ </w:t>
      </w:r>
      <w:proofErr w:type="gram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ВО</w:t>
      </w:r>
      <w:proofErr w:type="gram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«Первый МГМУ им. И.М. Сеченова» Минздрава России (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Сеченовский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университет), Москва, Москва, 119991 Большая 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Пироговская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дом 2 строение 1, 89166849101 e-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mail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:, 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  <w:lang w:val="en-US"/>
        </w:rPr>
        <w:t>amosov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-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  <w:lang w:val="en-US"/>
        </w:rPr>
        <w:t>av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@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  <w:lang w:val="en-US"/>
        </w:rPr>
        <w:t>yandex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.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  <w:lang w:val="en-US"/>
        </w:rPr>
        <w:t>ru</w:t>
      </w:r>
      <w:proofErr w:type="spellEnd"/>
      <w:r w:rsidRPr="009C073F">
        <w:rPr>
          <w:sz w:val="20"/>
          <w:szCs w:val="20"/>
        </w:rPr>
        <w:t xml:space="preserve"> </w:t>
      </w:r>
    </w:p>
    <w:p w:rsidR="00E91CA3" w:rsidRPr="009C073F" w:rsidRDefault="00E91CA3" w:rsidP="00E91CA3">
      <w:pPr>
        <w:pStyle w:val="a5"/>
        <w:spacing w:after="0" w:line="360" w:lineRule="auto"/>
        <w:jc w:val="both"/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</w:pPr>
    </w:p>
    <w:p w:rsidR="00B3116C" w:rsidRPr="009C073F" w:rsidRDefault="00B3116C" w:rsidP="00B3116C">
      <w:pPr>
        <w:spacing w:after="0" w:line="360" w:lineRule="auto"/>
        <w:jc w:val="both"/>
        <w:rPr>
          <w:sz w:val="20"/>
          <w:szCs w:val="20"/>
        </w:rPr>
      </w:pPr>
      <w:r w:rsidRPr="009C073F">
        <w:rPr>
          <w:rFonts w:ascii="Times New Roman" w:hAnsi="Times New Roman"/>
          <w:b/>
          <w:sz w:val="20"/>
          <w:szCs w:val="20"/>
        </w:rPr>
        <w:t xml:space="preserve">Григорян </w:t>
      </w:r>
      <w:proofErr w:type="spellStart"/>
      <w:r w:rsidRPr="009C073F">
        <w:rPr>
          <w:rFonts w:ascii="Times New Roman" w:hAnsi="Times New Roman"/>
          <w:b/>
          <w:sz w:val="20"/>
          <w:szCs w:val="20"/>
        </w:rPr>
        <w:t>Вагаршак</w:t>
      </w:r>
      <w:proofErr w:type="spellEnd"/>
      <w:r w:rsidRPr="009C073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C073F">
        <w:rPr>
          <w:rFonts w:ascii="Times New Roman" w:hAnsi="Times New Roman"/>
          <w:b/>
          <w:sz w:val="20"/>
          <w:szCs w:val="20"/>
        </w:rPr>
        <w:t>Арамаисович</w:t>
      </w:r>
      <w:proofErr w:type="spellEnd"/>
      <w:r w:rsidRPr="009C073F">
        <w:rPr>
          <w:rFonts w:ascii="Times New Roman" w:hAnsi="Times New Roman"/>
          <w:sz w:val="20"/>
          <w:szCs w:val="20"/>
        </w:rPr>
        <w:t xml:space="preserve"> - д.м.н., профессор </w:t>
      </w:r>
      <w:r w:rsidR="00B27116" w:rsidRPr="009C073F">
        <w:rPr>
          <w:rFonts w:ascii="Times New Roman" w:eastAsia="Calibri" w:hAnsi="Times New Roman"/>
          <w:iCs/>
          <w:sz w:val="20"/>
          <w:szCs w:val="20"/>
        </w:rPr>
        <w:t>Институт</w:t>
      </w:r>
      <w:r w:rsidR="00C34602" w:rsidRPr="009C073F">
        <w:rPr>
          <w:rFonts w:ascii="Times New Roman" w:eastAsia="Calibri" w:hAnsi="Times New Roman"/>
          <w:iCs/>
          <w:sz w:val="20"/>
          <w:szCs w:val="20"/>
        </w:rPr>
        <w:t xml:space="preserve">а </w:t>
      </w:r>
      <w:r w:rsidR="00B27116" w:rsidRPr="009C073F">
        <w:rPr>
          <w:rFonts w:ascii="Times New Roman" w:eastAsia="Calibri" w:hAnsi="Times New Roman"/>
          <w:iCs/>
          <w:sz w:val="20"/>
          <w:szCs w:val="20"/>
        </w:rPr>
        <w:t xml:space="preserve"> урологии и репродуктивного здоровья человека</w:t>
      </w:r>
      <w:r w:rsidR="00B27116" w:rsidRPr="009C073F">
        <w:rPr>
          <w:rFonts w:ascii="Times New Roman" w:eastAsia="Calibri" w:hAnsi="Times New Roman"/>
          <w:sz w:val="20"/>
          <w:szCs w:val="20"/>
        </w:rPr>
        <w:t xml:space="preserve"> ФГАОУ ВО</w:t>
      </w:r>
      <w:r w:rsidR="00CE0462" w:rsidRPr="009C073F">
        <w:rPr>
          <w:rFonts w:ascii="Times New Roman" w:hAnsi="Times New Roman"/>
          <w:sz w:val="20"/>
          <w:szCs w:val="20"/>
        </w:rPr>
        <w:t xml:space="preserve"> </w:t>
      </w:r>
      <w:r w:rsidRPr="009C073F">
        <w:rPr>
          <w:rFonts w:ascii="Times New Roman" w:hAnsi="Times New Roman"/>
          <w:sz w:val="20"/>
          <w:szCs w:val="20"/>
        </w:rPr>
        <w:t xml:space="preserve">ФГАОУ </w:t>
      </w:r>
      <w:proofErr w:type="gramStart"/>
      <w:r w:rsidRPr="009C073F">
        <w:rPr>
          <w:rFonts w:ascii="Times New Roman" w:hAnsi="Times New Roman"/>
          <w:sz w:val="20"/>
          <w:szCs w:val="20"/>
        </w:rPr>
        <w:t>ВО</w:t>
      </w:r>
      <w:proofErr w:type="gramEnd"/>
      <w:r w:rsidRPr="009C073F">
        <w:rPr>
          <w:rFonts w:ascii="Times New Roman" w:hAnsi="Times New Roman"/>
          <w:sz w:val="20"/>
          <w:szCs w:val="20"/>
        </w:rPr>
        <w:t xml:space="preserve"> «Первый МГМУ им. И.М. Сеченова» Минздрава России (Сеченовский университет), Москва, Москва, 119991 Большая Пироговская дом 2 строение 1,89031986700, </w:t>
      </w:r>
      <w:r w:rsidRPr="009C073F">
        <w:rPr>
          <w:rFonts w:ascii="Times New Roman" w:hAnsi="Times New Roman"/>
          <w:sz w:val="20"/>
          <w:szCs w:val="20"/>
          <w:lang w:val="en-US"/>
        </w:rPr>
        <w:t>e</w:t>
      </w:r>
      <w:r w:rsidRPr="009C073F">
        <w:rPr>
          <w:rFonts w:ascii="Times New Roman" w:hAnsi="Times New Roman"/>
          <w:sz w:val="20"/>
          <w:szCs w:val="20"/>
        </w:rPr>
        <w:t>-</w:t>
      </w:r>
      <w:r w:rsidRPr="009C073F">
        <w:rPr>
          <w:rFonts w:ascii="Times New Roman" w:hAnsi="Times New Roman"/>
          <w:sz w:val="20"/>
          <w:szCs w:val="20"/>
          <w:lang w:val="en-US"/>
        </w:rPr>
        <w:t>mail</w:t>
      </w:r>
      <w:r w:rsidRPr="009C073F">
        <w:rPr>
          <w:rFonts w:ascii="Times New Roman" w:hAnsi="Times New Roman"/>
          <w:sz w:val="20"/>
          <w:szCs w:val="20"/>
        </w:rPr>
        <w:t xml:space="preserve">: </w:t>
      </w:r>
      <w:hyperlink r:id="rId19" w:history="1">
        <w:r w:rsidRPr="009C073F">
          <w:rPr>
            <w:rStyle w:val="a9"/>
            <w:rFonts w:ascii="Times New Roman" w:hAnsi="Times New Roman"/>
            <w:sz w:val="20"/>
            <w:szCs w:val="20"/>
            <w:lang w:val="en-US"/>
          </w:rPr>
          <w:t>doctor</w:t>
        </w:r>
        <w:r w:rsidRPr="009C073F">
          <w:rPr>
            <w:rStyle w:val="a9"/>
            <w:rFonts w:ascii="Times New Roman" w:hAnsi="Times New Roman"/>
            <w:sz w:val="20"/>
            <w:szCs w:val="20"/>
          </w:rPr>
          <w:t>-</w:t>
        </w:r>
        <w:r w:rsidRPr="009C073F">
          <w:rPr>
            <w:rStyle w:val="a9"/>
            <w:rFonts w:ascii="Times New Roman" w:hAnsi="Times New Roman"/>
            <w:sz w:val="20"/>
            <w:szCs w:val="20"/>
            <w:lang w:val="en-US"/>
          </w:rPr>
          <w:t>grigoryan</w:t>
        </w:r>
        <w:r w:rsidRPr="009C073F">
          <w:rPr>
            <w:rStyle w:val="a9"/>
            <w:rFonts w:ascii="Times New Roman" w:hAnsi="Times New Roman"/>
            <w:sz w:val="20"/>
            <w:szCs w:val="20"/>
          </w:rPr>
          <w:t>@</w:t>
        </w:r>
        <w:r w:rsidRPr="009C073F">
          <w:rPr>
            <w:rStyle w:val="a9"/>
            <w:rFonts w:ascii="Times New Roman" w:hAnsi="Times New Roman"/>
            <w:sz w:val="20"/>
            <w:szCs w:val="20"/>
            <w:lang w:val="en-US"/>
          </w:rPr>
          <w:t>mail</w:t>
        </w:r>
        <w:r w:rsidRPr="009C073F">
          <w:rPr>
            <w:rStyle w:val="a9"/>
            <w:rFonts w:ascii="Times New Roman" w:hAnsi="Times New Roman"/>
            <w:sz w:val="20"/>
            <w:szCs w:val="20"/>
          </w:rPr>
          <w:t>.</w:t>
        </w:r>
        <w:r w:rsidRPr="009C073F">
          <w:rPr>
            <w:rStyle w:val="a9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C34602" w:rsidRPr="009C073F" w:rsidRDefault="00C34602" w:rsidP="00C34602">
      <w:pPr>
        <w:pStyle w:val="a5"/>
        <w:spacing w:after="0" w:line="360" w:lineRule="auto"/>
        <w:jc w:val="both"/>
        <w:rPr>
          <w:rFonts w:ascii="Times New Roman" w:eastAsia="Calibri" w:hAnsi="Times New Roman"/>
          <w:iCs w:val="0"/>
          <w:color w:val="auto"/>
          <w:spacing w:val="0"/>
          <w:sz w:val="20"/>
          <w:szCs w:val="20"/>
        </w:rPr>
      </w:pPr>
      <w:proofErr w:type="spellStart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>Демидко</w:t>
      </w:r>
      <w:proofErr w:type="spellEnd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 xml:space="preserve"> Лилия </w:t>
      </w:r>
      <w:proofErr w:type="spellStart"/>
      <w:r w:rsidRPr="009C073F">
        <w:rPr>
          <w:rFonts w:ascii="Times New Roman" w:eastAsia="Calibri" w:hAnsi="Times New Roman"/>
          <w:b/>
          <w:i w:val="0"/>
          <w:iCs w:val="0"/>
          <w:color w:val="auto"/>
          <w:spacing w:val="0"/>
          <w:sz w:val="20"/>
          <w:szCs w:val="20"/>
        </w:rPr>
        <w:t>Саидовна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</w:t>
      </w:r>
      <w:r w:rsidR="00AE6F69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–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</w:t>
      </w:r>
      <w:r w:rsidR="00AE6F69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врач 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Институт</w:t>
      </w:r>
      <w:r w:rsidR="00AE6F69"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а </w:t>
      </w:r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урологии и репродуктивного здоровья человека ФГАОУ </w:t>
      </w:r>
      <w:proofErr w:type="gram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ВО</w:t>
      </w:r>
      <w:proofErr w:type="gram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«Первый МГМУ им. И.М. Сеченова» Минздрава России (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Сеченовский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университет), Москва, Москва, 119991 Большая 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Пироговская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 дом 2 строение 1, 89037455804 e-</w:t>
      </w:r>
      <w:proofErr w:type="spellStart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>mail</w:t>
      </w:r>
      <w:proofErr w:type="spellEnd"/>
      <w:r w:rsidRPr="009C073F">
        <w:rPr>
          <w:rFonts w:ascii="Times New Roman" w:eastAsia="Calibri" w:hAnsi="Times New Roman"/>
          <w:i w:val="0"/>
          <w:iCs w:val="0"/>
          <w:color w:val="auto"/>
          <w:spacing w:val="0"/>
          <w:sz w:val="20"/>
          <w:szCs w:val="20"/>
        </w:rPr>
        <w:t xml:space="preserve">: </w:t>
      </w:r>
      <w:proofErr w:type="spellStart"/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  <w:lang w:val="en-US"/>
        </w:rPr>
        <w:t>klubnika</w:t>
      </w:r>
      <w:proofErr w:type="spellEnd"/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</w:rPr>
        <w:t>47@</w:t>
      </w:r>
      <w:proofErr w:type="spellStart"/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  <w:lang w:val="en-US"/>
        </w:rPr>
        <w:t>yandex</w:t>
      </w:r>
      <w:proofErr w:type="spellEnd"/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</w:rPr>
        <w:t>.</w:t>
      </w:r>
      <w:proofErr w:type="spellStart"/>
      <w:r w:rsidRPr="009C073F">
        <w:rPr>
          <w:rFonts w:ascii="Times New Roman" w:eastAsia="Calibri" w:hAnsi="Times New Roman"/>
          <w:iCs w:val="0"/>
          <w:color w:val="auto"/>
          <w:spacing w:val="0"/>
          <w:sz w:val="20"/>
          <w:szCs w:val="20"/>
          <w:lang w:val="en-US"/>
        </w:rPr>
        <w:t>ru</w:t>
      </w:r>
      <w:proofErr w:type="spellEnd"/>
    </w:p>
    <w:p w:rsidR="00B27116" w:rsidRPr="009C073F" w:rsidRDefault="00B27116" w:rsidP="00B27116">
      <w:pPr>
        <w:rPr>
          <w:sz w:val="20"/>
          <w:szCs w:val="20"/>
        </w:rPr>
      </w:pPr>
    </w:p>
    <w:sectPr w:rsidR="00B27116" w:rsidRPr="009C073F" w:rsidSect="004C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08" w:rsidRDefault="00CE7708" w:rsidP="00AA0610">
      <w:pPr>
        <w:spacing w:after="0" w:line="240" w:lineRule="auto"/>
      </w:pPr>
      <w:r>
        <w:separator/>
      </w:r>
    </w:p>
  </w:endnote>
  <w:endnote w:type="continuationSeparator" w:id="0">
    <w:p w:rsidR="00CE7708" w:rsidRDefault="00CE7708" w:rsidP="00AA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08" w:rsidRDefault="00CE7708" w:rsidP="00AA0610">
      <w:pPr>
        <w:spacing w:after="0" w:line="240" w:lineRule="auto"/>
      </w:pPr>
      <w:r>
        <w:separator/>
      </w:r>
    </w:p>
  </w:footnote>
  <w:footnote w:type="continuationSeparator" w:id="0">
    <w:p w:rsidR="00CE7708" w:rsidRDefault="00CE7708" w:rsidP="00AA0610">
      <w:pPr>
        <w:spacing w:after="0" w:line="240" w:lineRule="auto"/>
      </w:pPr>
      <w:r>
        <w:continuationSeparator/>
      </w:r>
    </w:p>
  </w:footnote>
  <w:footnote w:id="1">
    <w:p w:rsidR="00AA0610" w:rsidRDefault="00AA0610">
      <w:pPr>
        <w:pStyle w:val="aa"/>
      </w:pPr>
      <w:r>
        <w:rPr>
          <w:rStyle w:val="ac"/>
        </w:rPr>
        <w:footnoteRef/>
      </w:r>
      <w:r>
        <w:t xml:space="preserve"> Применен критерий Краскелла-Уоллиса</w:t>
      </w:r>
    </w:p>
  </w:footnote>
  <w:footnote w:id="2">
    <w:p w:rsidR="00AA0610" w:rsidRDefault="00AA0610">
      <w:pPr>
        <w:pStyle w:val="aa"/>
      </w:pPr>
      <w:r>
        <w:rPr>
          <w:rStyle w:val="ac"/>
        </w:rPr>
        <w:footnoteRef/>
      </w:r>
      <w:r>
        <w:t xml:space="preserve"> Применен критерий хи-квадрат</w:t>
      </w:r>
    </w:p>
  </w:footnote>
  <w:footnote w:id="3">
    <w:p w:rsidR="00AA0610" w:rsidRDefault="00AA0610">
      <w:pPr>
        <w:pStyle w:val="aa"/>
      </w:pPr>
      <w:r>
        <w:rPr>
          <w:rStyle w:val="ac"/>
        </w:rPr>
        <w:footnoteRef/>
      </w:r>
      <w:r>
        <w:t xml:space="preserve"> Представлена медиана, максимальное и минимальное значение</w:t>
      </w:r>
    </w:p>
  </w:footnote>
  <w:footnote w:id="4">
    <w:p w:rsidR="00AA0610" w:rsidRDefault="00AA0610">
      <w:pPr>
        <w:pStyle w:val="aa"/>
      </w:pPr>
      <w:r>
        <w:rPr>
          <w:rStyle w:val="ac"/>
        </w:rPr>
        <w:footnoteRef/>
      </w:r>
      <w:r>
        <w:t xml:space="preserve"> Применен критерий Краскелла-Уоллиса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309CA"/>
    <w:multiLevelType w:val="hybridMultilevel"/>
    <w:tmpl w:val="5FFCD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DEE"/>
    <w:rsid w:val="00007CEF"/>
    <w:rsid w:val="00024D7E"/>
    <w:rsid w:val="00032D2A"/>
    <w:rsid w:val="00054FAB"/>
    <w:rsid w:val="00093579"/>
    <w:rsid w:val="000C7898"/>
    <w:rsid w:val="000D5D2E"/>
    <w:rsid w:val="00113D69"/>
    <w:rsid w:val="00162A98"/>
    <w:rsid w:val="00163A09"/>
    <w:rsid w:val="001C42C0"/>
    <w:rsid w:val="001D07BE"/>
    <w:rsid w:val="001E135B"/>
    <w:rsid w:val="001E253A"/>
    <w:rsid w:val="001E28A3"/>
    <w:rsid w:val="001F28BD"/>
    <w:rsid w:val="00272CC6"/>
    <w:rsid w:val="00294DCB"/>
    <w:rsid w:val="002B2E90"/>
    <w:rsid w:val="002C1405"/>
    <w:rsid w:val="002C7762"/>
    <w:rsid w:val="002D0512"/>
    <w:rsid w:val="002D2201"/>
    <w:rsid w:val="0030076C"/>
    <w:rsid w:val="003012F5"/>
    <w:rsid w:val="0030584A"/>
    <w:rsid w:val="0032045F"/>
    <w:rsid w:val="00322658"/>
    <w:rsid w:val="00324C91"/>
    <w:rsid w:val="0036523C"/>
    <w:rsid w:val="003F2BAD"/>
    <w:rsid w:val="0040422D"/>
    <w:rsid w:val="0043273B"/>
    <w:rsid w:val="00440744"/>
    <w:rsid w:val="00443C05"/>
    <w:rsid w:val="00445EA5"/>
    <w:rsid w:val="00455B16"/>
    <w:rsid w:val="00474021"/>
    <w:rsid w:val="0047626C"/>
    <w:rsid w:val="00481DE0"/>
    <w:rsid w:val="004A31C5"/>
    <w:rsid w:val="004A429F"/>
    <w:rsid w:val="004C2D70"/>
    <w:rsid w:val="004D4923"/>
    <w:rsid w:val="005540D1"/>
    <w:rsid w:val="0056568F"/>
    <w:rsid w:val="005829D4"/>
    <w:rsid w:val="00597091"/>
    <w:rsid w:val="005A3259"/>
    <w:rsid w:val="005C5242"/>
    <w:rsid w:val="005F0BD0"/>
    <w:rsid w:val="00602AD3"/>
    <w:rsid w:val="00607295"/>
    <w:rsid w:val="00617402"/>
    <w:rsid w:val="00642D25"/>
    <w:rsid w:val="0066681D"/>
    <w:rsid w:val="006722DB"/>
    <w:rsid w:val="00672DEE"/>
    <w:rsid w:val="00677148"/>
    <w:rsid w:val="006C26CC"/>
    <w:rsid w:val="006C3540"/>
    <w:rsid w:val="006F22B0"/>
    <w:rsid w:val="00703AD0"/>
    <w:rsid w:val="007869C5"/>
    <w:rsid w:val="00792B86"/>
    <w:rsid w:val="008018D0"/>
    <w:rsid w:val="00817681"/>
    <w:rsid w:val="00864709"/>
    <w:rsid w:val="00882FB6"/>
    <w:rsid w:val="009273D5"/>
    <w:rsid w:val="00935018"/>
    <w:rsid w:val="009520F3"/>
    <w:rsid w:val="009B5D03"/>
    <w:rsid w:val="009C073F"/>
    <w:rsid w:val="009F4349"/>
    <w:rsid w:val="009F4444"/>
    <w:rsid w:val="00A60898"/>
    <w:rsid w:val="00AA0610"/>
    <w:rsid w:val="00AC7766"/>
    <w:rsid w:val="00AD06B5"/>
    <w:rsid w:val="00AE439F"/>
    <w:rsid w:val="00AE6F69"/>
    <w:rsid w:val="00B049A8"/>
    <w:rsid w:val="00B12569"/>
    <w:rsid w:val="00B2246C"/>
    <w:rsid w:val="00B27116"/>
    <w:rsid w:val="00B3116C"/>
    <w:rsid w:val="00B3529E"/>
    <w:rsid w:val="00B37823"/>
    <w:rsid w:val="00B45A30"/>
    <w:rsid w:val="00B57C1D"/>
    <w:rsid w:val="00B8377F"/>
    <w:rsid w:val="00BA0792"/>
    <w:rsid w:val="00BA1DB1"/>
    <w:rsid w:val="00BD09E2"/>
    <w:rsid w:val="00BD09FA"/>
    <w:rsid w:val="00BD0A34"/>
    <w:rsid w:val="00BD5A41"/>
    <w:rsid w:val="00BE04F5"/>
    <w:rsid w:val="00C024A3"/>
    <w:rsid w:val="00C10CAE"/>
    <w:rsid w:val="00C331C2"/>
    <w:rsid w:val="00C34602"/>
    <w:rsid w:val="00C41A7C"/>
    <w:rsid w:val="00C445ED"/>
    <w:rsid w:val="00C51C9D"/>
    <w:rsid w:val="00C819AD"/>
    <w:rsid w:val="00C90B8A"/>
    <w:rsid w:val="00C938C8"/>
    <w:rsid w:val="00CA300A"/>
    <w:rsid w:val="00CE0462"/>
    <w:rsid w:val="00CE7708"/>
    <w:rsid w:val="00D13D84"/>
    <w:rsid w:val="00D5221A"/>
    <w:rsid w:val="00D5642D"/>
    <w:rsid w:val="00D725B7"/>
    <w:rsid w:val="00D77B35"/>
    <w:rsid w:val="00DB4221"/>
    <w:rsid w:val="00DC1C06"/>
    <w:rsid w:val="00E315C7"/>
    <w:rsid w:val="00E91B92"/>
    <w:rsid w:val="00E91CA3"/>
    <w:rsid w:val="00E95E71"/>
    <w:rsid w:val="00EC3BD8"/>
    <w:rsid w:val="00ED1D08"/>
    <w:rsid w:val="00EE47F3"/>
    <w:rsid w:val="00EF0658"/>
    <w:rsid w:val="00F10CEC"/>
    <w:rsid w:val="00F303ED"/>
    <w:rsid w:val="00F37C6F"/>
    <w:rsid w:val="00F4616E"/>
    <w:rsid w:val="00F7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70"/>
  </w:style>
  <w:style w:type="paragraph" w:styleId="1">
    <w:name w:val="heading 1"/>
    <w:basedOn w:val="a"/>
    <w:next w:val="a"/>
    <w:link w:val="10"/>
    <w:uiPriority w:val="9"/>
    <w:qFormat/>
    <w:rsid w:val="00D56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6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9F444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F444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5C524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0076C"/>
  </w:style>
  <w:style w:type="paragraph" w:styleId="a8">
    <w:name w:val="Bibliography"/>
    <w:basedOn w:val="a"/>
    <w:next w:val="a"/>
    <w:uiPriority w:val="37"/>
    <w:unhideWhenUsed/>
    <w:rsid w:val="004A31C5"/>
  </w:style>
  <w:style w:type="character" w:styleId="a9">
    <w:name w:val="Hyperlink"/>
    <w:uiPriority w:val="99"/>
    <w:unhideWhenUsed/>
    <w:rsid w:val="00B3116C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A061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A061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A06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mailto:demidko1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yperlink" Target="mailto:rudenko-vadim@rambler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hyperlink" Target="mailto:doctor-grigoryan@mail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оксалат</c:v>
                </c:pt>
                <c:pt idx="1">
                  <c:v>урат</c:v>
                </c:pt>
                <c:pt idx="2">
                  <c:v>урат-оксалат</c:v>
                </c:pt>
                <c:pt idx="3">
                  <c:v>фосфат-оксалат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1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DD-4061-B98E-129047AA504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Яро13</b:Tag>
    <b:SourceType>ArticleInAPeriodical</b:SourceType>
    <b:Guid>{4BD087CC-276C-4E4E-ACC2-436214354BEC}</b:Guid>
    <b:Author>
      <b:Author>
        <b:Corporate>Яровой С. К.</b:Corporate>
      </b:Author>
    </b:Author>
    <b:Title>применение растительных терпенов в комплексном лечении и метафилактике мочекаменной болезни</b:Title>
    <b:PeriodicalTitle>урологические ведомости</b:PeriodicalTitle>
    <b:Year>2013</b:Year>
    <b:Volume>3</b:Volume>
    <b:RefOrder>3</b:RefOrder>
  </b:Source>
  <b:Source>
    <b:Tag>Про03</b:Tag>
    <b:SourceType>Book</b:SourceType>
    <b:Guid>{243654C1-59A7-49E5-842B-D6F4581614E2}</b:Guid>
    <b:Author>
      <b:Author>
        <b:Corporate>Пронченко Г. Е. </b:Corporate>
      </b:Author>
    </b:Author>
    <b:Title>Лекарственные растительные средства</b:Title>
    <b:Year>2003</b:Year>
    <b:City>Москва</b:City>
    <b:Publisher>ГЭОТАР-МЕД</b:Publisher>
    <b:RefOrder>4</b:RefOrder>
  </b:Source>
  <b:Source>
    <b:Tag>Лоп09</b:Tag>
    <b:SourceType>Book</b:SourceType>
    <b:Guid>{30E8EBE4-5DFA-46B8-8DAE-8C776AD0307D}</b:Guid>
    <b:Author>
      <b:Author>
        <b:Corporate>Лопаткин Н.А.</b:Corporate>
      </b:Author>
    </b:Author>
    <b:Title>Урология. Национальное руководство</b:Title>
    <b:Year>2009</b:Year>
    <b:City>Москва</b:City>
    <b:Publisher>ГЭОТАР-МЕД</b:Publisher>
    <b:RefOrder>7</b:RefOrder>
  </b:Source>
  <b:Source>
    <b:Tag>Сив11</b:Tag>
    <b:SourceType>ArticleInAPeriodical</b:SourceType>
    <b:Guid>{87EB3077-FA24-4A7D-836E-E7A9AF3A5B7B}</b:Guid>
    <b:Author>
      <b:Author>
        <b:NameList>
          <b:Person>
            <b:Last>Сивков А. В.</b:Last>
            <b:First>Черепанова</b:First>
            <b:Middle>Е. В., Шадеркина В. А.</b:Middle>
          </b:Person>
        </b:NameList>
      </b:Author>
    </b:Author>
    <b:Title>Применение фитопрепаратов на основе терпенов при мочекаменной болезни</b:Title>
    <b:PeriodicalTitle>Экспериментальная и клиническая урология</b:PeriodicalTitle>
    <b:Year>2011</b:Year>
    <b:Edition>1</b:Edition>
    <b:Issue>69-72</b:Issue>
    <b:RefOrder>8</b:RefOrder>
  </b:Source>
  <b:Source>
    <b:Tag>Шап06</b:Tag>
    <b:SourceType>ArticleInAPeriodical</b:SourceType>
    <b:Guid>{F588C14B-2CCF-431B-9E2F-ABCF2109A12C}</b:Guid>
    <b:Author>
      <b:Author>
        <b:NameList>
          <b:Person>
            <b:Last>Шаплыгин Л. В.</b:Last>
            <b:First>Монаков</b:First>
            <b:Middle>Ц. М.</b:Middle>
          </b:Person>
        </b:NameList>
      </b:Author>
    </b:Author>
    <b:Title>Канефрон Н в лечении и профилактике мочекаменной болезни</b:Title>
    <b:Year>2006</b:Year>
    <b:PeriodicalTitle>УрМЖ</b:PeriodicalTitle>
    <b:Edition>8</b:Edition>
    <b:RefOrder>5</b:RefOrder>
  </b:Source>
  <b:Source>
    <b:Tag>Пер03</b:Tag>
    <b:SourceType>Report</b:SourceType>
    <b:Guid>{68D014AC-C7CD-467E-B1CB-F67B08D67C7C}</b:Guid>
    <b:Author>
      <b:Author>
        <b:NameList>
          <b:Person>
            <b:Last>Перепанова Т. С.</b:Last>
            <b:First>Дзеранов</b:First>
            <b:Middle>Н. К.</b:Middle>
          </b:Person>
        </b:NameList>
      </b:Author>
    </b:Author>
    <b:Title>Принципы противовоспалительной терапии при МКБ Пленом правления РОУ</b:Title>
    <b:Year>2003</b:Year>
    <b:City>Москва</b:City>
    <b:RefOrder>6</b:RefOrder>
  </b:Source>
  <b:Source>
    <b:Tag>Амо10</b:Tag>
    <b:SourceType>ArticleInAPeriodical</b:SourceType>
    <b:Guid>{5FAE9FD3-9CC1-414B-BA7F-738DBB8419E7}</b:Guid>
    <b:Author>
      <b:Author>
        <b:NameList>
          <b:Person>
            <b:Last>Амосов А. В.</b:Last>
            <b:First>Аляев</b:First>
            <b:Middle>Ю. Г., Саенко В. С.</b:Middle>
          </b:Person>
        </b:NameList>
      </b:Author>
    </b:Author>
    <b:Title>РАСТИТЕЛЬНЫЙ ЛЕКАРСТВЕННЫЙ ПРЕПАРАТ КАНЕФРОН Н В ПОСЛЕОПЕРАЦИОННОЙ МЕТАФИЛАКТИКЕ МОЧЕКАМЕННОЙ БОЛЕЗНИ</b:Title>
    <b:PeriodicalTitle>Урология</b:PeriodicalTitle>
    <b:Year>2010</b:Year>
    <b:Volume>5</b:Volume>
    <b:Issue>65-71</b:Issue>
    <b:RefOrder>9</b:RefOrder>
  </b:Source>
  <b:Source>
    <b:Tag>АЛЯ12</b:Tag>
    <b:SourceType>ArticleInAPeriodical</b:SourceType>
    <b:Guid>{D953CC0B-7B50-4203-BCB1-D73034305D9C}</b:Guid>
    <b:Author>
      <b:Author>
        <b:NameList>
          <b:Person>
            <b:Last>Аляев Ю.Г.</b:Last>
            <b:First>Руденко</b:First>
            <b:Middle>В.И., Саенко В.С., Дзеранов Н.К., Амосов А.В.</b:Middle>
          </b:Person>
        </b:NameList>
      </b:Author>
    </b:Author>
    <b:Title>РАСТИТЕЛЬНЫЙ ПРЕПАРАТ КАНЕФРОН Н В ЛЕЧЕНИИ БОЛЬНЫХ МОЧЕКАМЕННОЙ БОЛЕЗНЬЮ</b:Title>
    <b:PeriodicalTitle>Урология</b:PeriodicalTitle>
    <b:Year>2012</b:Year>
    <b:Volume>6</b:Volume>
    <b:Issue>22-25</b:Issue>
    <b:RefOrder>12</b:RefOrder>
  </b:Source>
  <b:Source>
    <b:Tag>Сук06</b:Tag>
    <b:SourceType>ArticleInAPeriodical</b:SourceType>
    <b:Guid>{7F802408-EB81-4611-B056-C9CFB333F354}</b:Guid>
    <b:Author>
      <b:Author>
        <b:NameList>
          <b:Person>
            <b:Last>Сукало А. В.</b:Last>
            <b:First>Крохина</b:First>
            <b:Middle>С. А., Тур Н. И.</b:Middle>
          </b:Person>
        </b:NameList>
      </b:Author>
    </b:Author>
    <b:Title>ПЕРВЫЙ ОПЫТ ПРИМЕНЕНИЯ ПРЕПАРАТА КАНЕФРОН Н В ЛЕЧЕНИИ ДИЗМЕТАБОЛИЧЕСКИХ НЕФРОПАТИЙ У ДЕТЕЙ</b:Title>
    <b:PeriodicalTitle>Рецепт</b:PeriodicalTitle>
    <b:Year>2006</b:Year>
    <b:Volume>5</b:Volume>
    <b:Issue>70-73</b:Issue>
    <b:RefOrder>10</b:RefOrder>
  </b:Source>
  <b:Source>
    <b:Tag>Гре04</b:Tag>
    <b:SourceType>ArticleInAPeriodical</b:SourceType>
    <b:Guid>{41ABF2AB-32BD-4D65-9EF2-C16256A559AA}</b:Guid>
    <b:Author>
      <b:Author>
        <b:NameList>
          <b:Person>
            <b:Last>Гресь А.А.</b:Last>
            <b:First>Вощула</b:First>
            <b:Middle>В.И., Рыбина И.Л. и соавт.</b:Middle>
          </b:Person>
        </b:NameList>
      </b:Author>
    </b:Author>
    <b:Title> Мочекаменная болезнь: опыт применения и эффективность Канефрона® Н</b:Title>
    <b:PeriodicalTitle>Медицинские новости</b:PeriodicalTitle>
    <b:Year>2004</b:Year>
    <b:Volume>8</b:Volume>
    <b:Issue>89-93</b:Issue>
    <b:RefOrder>11</b:RefOrder>
  </b:Source>
  <b:Source>
    <b:Tag>Kas17</b:Tag>
    <b:SourceType>ArticleInAPeriodical</b:SourceType>
    <b:Guid>{E0685424-DA82-43D3-9A44-5DC68DB72CC2}</b:Guid>
    <b:Author>
      <b:Author>
        <b:NameList>
          <b:Person>
            <b:Last>Kasote D.M.</b:Last>
            <b:First>Jagtap</b:First>
            <b:Middle>S.D., Thapa D., Khyade M.S., Russell W.R.</b:Middle>
          </b:Person>
        </b:NameList>
      </b:Author>
    </b:Author>
    <b:Title>Herbal remedies for urinary stones used in India and China: A review.</b:Title>
    <b:PeriodicalTitle>J. Ethnopharmacol</b:PeriodicalTitle>
    <b:Year>2017</b:Year>
    <b:Edition>May 5;203:55-68.</b:Edition>
    <b:RefOrder>1</b:RefOrder>
  </b:Source>
  <b:Source>
    <b:Tag>Sad17</b:Tag>
    <b:SourceType>ArticleInAPeriodical</b:SourceType>
    <b:Guid>{C5C9ACC9-2335-4BB7-BFBC-526366376CCF}</b:Guid>
    <b:Author>
      <b:Author>
        <b:NameList>
          <b:Person>
            <b:Last>Sadki C.</b:Last>
            <b:First>Atmani</b:First>
            <b:Middle>F.</b:Middle>
          </b:Person>
        </b:NameList>
      </b:Author>
    </b:Author>
    <b:Title>Evaluation of antilithiasic, oxalo-calcic and magnesium ammonium phosphate effect of Erica multiflora L. aqueous extract</b:Title>
    <b:PeriodicalTitle>Prog Urol.</b:PeriodicalTitle>
    <b:Year>2017</b:Year>
    <b:Edition>Dec;27(16):1058-1067.</b:Edition>
    <b:RefOrder>2</b:RefOrder>
  </b:Source>
</b:Sources>
</file>

<file path=customXml/itemProps1.xml><?xml version="1.0" encoding="utf-8"?>
<ds:datastoreItem xmlns:ds="http://schemas.openxmlformats.org/officeDocument/2006/customXml" ds:itemID="{233352DB-3A16-4EC5-9BAE-58623335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Bessonov, Kirill</cp:lastModifiedBy>
  <cp:revision>21</cp:revision>
  <dcterms:created xsi:type="dcterms:W3CDTF">2019-04-10T15:42:00Z</dcterms:created>
  <dcterms:modified xsi:type="dcterms:W3CDTF">2019-06-19T15:29:00Z</dcterms:modified>
</cp:coreProperties>
</file>